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E88AE" w14:textId="77777777" w:rsidR="00670D94" w:rsidRPr="00670D94" w:rsidRDefault="00670D94" w:rsidP="00670D94">
      <w:pPr>
        <w:jc w:val="center"/>
        <w:rPr>
          <w:rFonts w:ascii="Times New Roman" w:hAnsi="Times New Roman" w:cs="Times New Roman"/>
          <w:b/>
          <w:sz w:val="24"/>
          <w:szCs w:val="24"/>
        </w:rPr>
      </w:pPr>
      <w:r w:rsidRPr="00670D94">
        <w:rPr>
          <w:rFonts w:ascii="Times New Roman" w:hAnsi="Times New Roman" w:cs="Times New Roman"/>
          <w:b/>
          <w:sz w:val="24"/>
          <w:szCs w:val="24"/>
        </w:rPr>
        <w:t>Multigon Kft. adatkezelési tájékoztató</w:t>
      </w:r>
    </w:p>
    <w:p w14:paraId="7D9E4DB4" w14:textId="77777777" w:rsidR="00670D94" w:rsidRPr="00670D94" w:rsidRDefault="00670D94" w:rsidP="00670D94">
      <w:pPr>
        <w:jc w:val="both"/>
        <w:rPr>
          <w:rFonts w:ascii="Times New Roman" w:hAnsi="Times New Roman" w:cs="Times New Roman"/>
          <w:sz w:val="24"/>
          <w:szCs w:val="24"/>
        </w:rPr>
      </w:pPr>
    </w:p>
    <w:p w14:paraId="3D17F212" w14:textId="52AF056D"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A Multigon Kft. (Székhely: 2</w:t>
      </w:r>
      <w:r w:rsidR="00D32548">
        <w:rPr>
          <w:rFonts w:ascii="Times New Roman" w:hAnsi="Times New Roman" w:cs="Times New Roman"/>
          <w:sz w:val="24"/>
          <w:szCs w:val="24"/>
        </w:rPr>
        <w:t>120 Dunakeszi, Könyves Kálmán u. 19.</w:t>
      </w:r>
      <w:r w:rsidRPr="00670D94">
        <w:rPr>
          <w:rFonts w:ascii="Times New Roman" w:hAnsi="Times New Roman" w:cs="Times New Roman"/>
          <w:sz w:val="24"/>
          <w:szCs w:val="24"/>
        </w:rPr>
        <w:t>, rendelő: 2120 Dunakeszi, Könyves K</w:t>
      </w:r>
      <w:r w:rsidR="009A4A7F">
        <w:rPr>
          <w:rFonts w:ascii="Times New Roman" w:hAnsi="Times New Roman" w:cs="Times New Roman"/>
          <w:sz w:val="24"/>
          <w:szCs w:val="24"/>
        </w:rPr>
        <w:t>álmán</w:t>
      </w:r>
      <w:r w:rsidRPr="00670D94">
        <w:rPr>
          <w:rFonts w:ascii="Times New Roman" w:hAnsi="Times New Roman" w:cs="Times New Roman"/>
          <w:sz w:val="24"/>
          <w:szCs w:val="24"/>
        </w:rPr>
        <w:t xml:space="preserve"> u</w:t>
      </w:r>
      <w:r w:rsidR="009A4A7F">
        <w:rPr>
          <w:rFonts w:ascii="Times New Roman" w:hAnsi="Times New Roman" w:cs="Times New Roman"/>
          <w:sz w:val="24"/>
          <w:szCs w:val="24"/>
        </w:rPr>
        <w:t>.</w:t>
      </w:r>
      <w:r w:rsidRPr="00670D94">
        <w:rPr>
          <w:rFonts w:ascii="Times New Roman" w:hAnsi="Times New Roman" w:cs="Times New Roman"/>
          <w:sz w:val="24"/>
          <w:szCs w:val="24"/>
        </w:rPr>
        <w:t xml:space="preserve"> 19</w:t>
      </w:r>
      <w:r w:rsidR="009A4A7F">
        <w:rPr>
          <w:rFonts w:ascii="Times New Roman" w:hAnsi="Times New Roman" w:cs="Times New Roman"/>
          <w:sz w:val="24"/>
          <w:szCs w:val="24"/>
        </w:rPr>
        <w:t>.</w:t>
      </w:r>
      <w:r w:rsidRPr="00670D94">
        <w:rPr>
          <w:rFonts w:ascii="Times New Roman" w:hAnsi="Times New Roman" w:cs="Times New Roman"/>
          <w:sz w:val="24"/>
          <w:szCs w:val="24"/>
        </w:rPr>
        <w:t>) www.polyklinika.hu, info@polyklinika.hu, tel: (27) 341-507, adószám: 14006872-2-13) a továbbiakban Multigon Kft</w:t>
      </w:r>
      <w:r w:rsidR="008352F1">
        <w:rPr>
          <w:rFonts w:ascii="Times New Roman" w:hAnsi="Times New Roman" w:cs="Times New Roman"/>
          <w:sz w:val="24"/>
          <w:szCs w:val="24"/>
        </w:rPr>
        <w:t>.</w:t>
      </w:r>
      <w:r w:rsidRPr="00670D94">
        <w:rPr>
          <w:rFonts w:ascii="Times New Roman" w:hAnsi="Times New Roman" w:cs="Times New Roman"/>
          <w:sz w:val="24"/>
          <w:szCs w:val="24"/>
        </w:rPr>
        <w:t>, szolgáltató, adatkezelő), mint adatkezelő, magára nézve kötelezőnek ismeri el jelen jogi közlemény tartalmát.</w:t>
      </w:r>
    </w:p>
    <w:p w14:paraId="5AAE63CB"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E tájékoztató célja, hogy rögzítse az Multigon Kft által alkalmazott adatvédelmi és adatkezelési elveket és a Társaság adatvédelmi és adatkezelési politikáját.</w:t>
      </w:r>
    </w:p>
    <w:p w14:paraId="6F3758FB"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 xml:space="preserve">A Multigon Kft kötelezettséget vállal arra, hogy tevékenységével kapcsolatos minden adatkezelés megfelel a jelen tájékoztatóban és a hatályos jogszabályokban meghatározott elvárásoknak. </w:t>
      </w:r>
    </w:p>
    <w:p w14:paraId="395D8726"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A Multigon Kft elkötelezett ügyfelei és partnerei személyes adatainak védelmében, kiemelten fontosnak tartja ügyfelei információs önrendelkezési jogának tiszteletben tartását. A Multigon Kft a személyes adatokat bizalmasan kezeli, és megtesz minden olyan biztonsági, technikai és szervezési intézkedést, mely az adatok biztonságát garantálja.</w:t>
      </w:r>
    </w:p>
    <w:p w14:paraId="5416A148" w14:textId="77777777" w:rsidR="00670D94" w:rsidRPr="00670D94" w:rsidRDefault="00670D94" w:rsidP="00670D94">
      <w:pPr>
        <w:jc w:val="both"/>
        <w:rPr>
          <w:rFonts w:ascii="Times New Roman" w:hAnsi="Times New Roman" w:cs="Times New Roman"/>
          <w:b/>
          <w:sz w:val="24"/>
          <w:szCs w:val="24"/>
        </w:rPr>
      </w:pPr>
      <w:r w:rsidRPr="00670D94">
        <w:rPr>
          <w:rFonts w:ascii="Times New Roman" w:hAnsi="Times New Roman" w:cs="Times New Roman"/>
          <w:b/>
          <w:sz w:val="24"/>
          <w:szCs w:val="24"/>
        </w:rPr>
        <w:t>Fogalmak</w:t>
      </w:r>
    </w:p>
    <w:p w14:paraId="03363741"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w:t>
      </w:r>
      <w:r w:rsidRPr="00670D94">
        <w:rPr>
          <w:rFonts w:ascii="Times New Roman" w:hAnsi="Times New Roman" w:cs="Times New Roman"/>
          <w:sz w:val="24"/>
          <w:szCs w:val="24"/>
        </w:rPr>
        <w:tab/>
      </w:r>
      <w:r w:rsidRPr="00670D94">
        <w:rPr>
          <w:rFonts w:ascii="Times New Roman" w:hAnsi="Times New Roman" w:cs="Times New Roman"/>
          <w:b/>
          <w:sz w:val="24"/>
          <w:szCs w:val="24"/>
        </w:rPr>
        <w:t>„személyes adat”:</w:t>
      </w:r>
      <w:r w:rsidRPr="00670D94">
        <w:rPr>
          <w:rFonts w:ascii="Times New Roman" w:hAnsi="Times New Roman" w:cs="Times New Roman"/>
          <w:sz w:val="24"/>
          <w:szCs w:val="24"/>
        </w:rPr>
        <w:t xml:space="preserve">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51F261E6"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w:t>
      </w:r>
      <w:r w:rsidRPr="00670D94">
        <w:rPr>
          <w:rFonts w:ascii="Times New Roman" w:hAnsi="Times New Roman" w:cs="Times New Roman"/>
          <w:sz w:val="24"/>
          <w:szCs w:val="24"/>
        </w:rPr>
        <w:tab/>
      </w:r>
      <w:r w:rsidRPr="00670D94">
        <w:rPr>
          <w:rFonts w:ascii="Times New Roman" w:hAnsi="Times New Roman" w:cs="Times New Roman"/>
          <w:b/>
          <w:sz w:val="24"/>
          <w:szCs w:val="24"/>
        </w:rPr>
        <w:t>„adatkezelés”:</w:t>
      </w:r>
      <w:r w:rsidRPr="00670D94">
        <w:rPr>
          <w:rFonts w:ascii="Times New Roman" w:hAnsi="Times New Roman" w:cs="Times New Roman"/>
          <w:sz w:val="24"/>
          <w:szCs w:val="24"/>
        </w:rPr>
        <w:t xml:space="preserve">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5AA2919E"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w:t>
      </w:r>
      <w:r w:rsidRPr="00670D94">
        <w:rPr>
          <w:rFonts w:ascii="Times New Roman" w:hAnsi="Times New Roman" w:cs="Times New Roman"/>
          <w:sz w:val="24"/>
          <w:szCs w:val="24"/>
        </w:rPr>
        <w:tab/>
      </w:r>
      <w:r w:rsidRPr="00670D94">
        <w:rPr>
          <w:rFonts w:ascii="Times New Roman" w:hAnsi="Times New Roman" w:cs="Times New Roman"/>
          <w:b/>
          <w:sz w:val="24"/>
          <w:szCs w:val="24"/>
        </w:rPr>
        <w:t>„az adatkezelés korlátozása”:</w:t>
      </w:r>
      <w:r w:rsidRPr="00670D94">
        <w:rPr>
          <w:rFonts w:ascii="Times New Roman" w:hAnsi="Times New Roman" w:cs="Times New Roman"/>
          <w:sz w:val="24"/>
          <w:szCs w:val="24"/>
        </w:rPr>
        <w:t xml:space="preserve"> a tárolt személyes adatok megjelölése jövőbeli kezelésük korlátozása céljából;</w:t>
      </w:r>
    </w:p>
    <w:p w14:paraId="29B93BCF"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w:t>
      </w:r>
      <w:r w:rsidRPr="00670D94">
        <w:rPr>
          <w:rFonts w:ascii="Times New Roman" w:hAnsi="Times New Roman" w:cs="Times New Roman"/>
          <w:sz w:val="24"/>
          <w:szCs w:val="24"/>
        </w:rPr>
        <w:tab/>
      </w:r>
      <w:r w:rsidRPr="00670D94">
        <w:rPr>
          <w:rFonts w:ascii="Times New Roman" w:hAnsi="Times New Roman" w:cs="Times New Roman"/>
          <w:b/>
          <w:sz w:val="24"/>
          <w:szCs w:val="24"/>
        </w:rPr>
        <w:t>„adatkezelő”:</w:t>
      </w:r>
      <w:r w:rsidRPr="00670D94">
        <w:rPr>
          <w:rFonts w:ascii="Times New Roman" w:hAnsi="Times New Roman" w:cs="Times New Roman"/>
          <w:sz w:val="24"/>
          <w:szCs w:val="24"/>
        </w:rPr>
        <w:t xml:space="preserve">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42382CC5"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w:t>
      </w:r>
      <w:r w:rsidRPr="00670D94">
        <w:rPr>
          <w:rFonts w:ascii="Times New Roman" w:hAnsi="Times New Roman" w:cs="Times New Roman"/>
          <w:sz w:val="24"/>
          <w:szCs w:val="24"/>
        </w:rPr>
        <w:tab/>
      </w:r>
      <w:r w:rsidRPr="00670D94">
        <w:rPr>
          <w:rFonts w:ascii="Times New Roman" w:hAnsi="Times New Roman" w:cs="Times New Roman"/>
          <w:b/>
          <w:sz w:val="24"/>
          <w:szCs w:val="24"/>
        </w:rPr>
        <w:t>„adatfeldolgozó”:</w:t>
      </w:r>
      <w:r w:rsidRPr="00670D94">
        <w:rPr>
          <w:rFonts w:ascii="Times New Roman" w:hAnsi="Times New Roman" w:cs="Times New Roman"/>
          <w:sz w:val="24"/>
          <w:szCs w:val="24"/>
        </w:rPr>
        <w:t xml:space="preserve"> az a természetes vagy jogi személy, közhatalmi szerv, ügynökség vagy bármely egyéb szerv, amely az adatkezelő nevében személyes adatokat kezel;</w:t>
      </w:r>
    </w:p>
    <w:p w14:paraId="001A60BB"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w:t>
      </w:r>
      <w:r w:rsidRPr="00670D94">
        <w:rPr>
          <w:rFonts w:ascii="Times New Roman" w:hAnsi="Times New Roman" w:cs="Times New Roman"/>
          <w:sz w:val="24"/>
          <w:szCs w:val="24"/>
        </w:rPr>
        <w:tab/>
      </w:r>
      <w:r w:rsidRPr="00670D94">
        <w:rPr>
          <w:rFonts w:ascii="Times New Roman" w:hAnsi="Times New Roman" w:cs="Times New Roman"/>
          <w:b/>
          <w:sz w:val="24"/>
          <w:szCs w:val="24"/>
        </w:rPr>
        <w:t>„harmadik fél”:</w:t>
      </w:r>
      <w:r w:rsidRPr="00670D94">
        <w:rPr>
          <w:rFonts w:ascii="Times New Roman" w:hAnsi="Times New Roman" w:cs="Times New Roman"/>
          <w:sz w:val="24"/>
          <w:szCs w:val="24"/>
        </w:rPr>
        <w:t xml:space="preserve"> az a természetes vagy jogi személy, közhatalmi szerv, ügynökség vagy bármely egyéb szerv, amely nem azonos az érintettel, az adatkezelővel, az adatfeldolgozóval </w:t>
      </w:r>
      <w:r w:rsidRPr="00670D94">
        <w:rPr>
          <w:rFonts w:ascii="Times New Roman" w:hAnsi="Times New Roman" w:cs="Times New Roman"/>
          <w:sz w:val="24"/>
          <w:szCs w:val="24"/>
        </w:rPr>
        <w:lastRenderedPageBreak/>
        <w:t>vagy azokkal a személyekkel, akik az adatkezelő vagy adatfeldolgozó közvetlen irányítása alatt a személyes adatok kezelésére felhatalmazást kaptak;</w:t>
      </w:r>
    </w:p>
    <w:p w14:paraId="0EFD8D46"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w:t>
      </w:r>
      <w:r w:rsidRPr="00670D94">
        <w:rPr>
          <w:rFonts w:ascii="Times New Roman" w:hAnsi="Times New Roman" w:cs="Times New Roman"/>
          <w:sz w:val="24"/>
          <w:szCs w:val="24"/>
        </w:rPr>
        <w:tab/>
      </w:r>
      <w:r w:rsidRPr="00670D94">
        <w:rPr>
          <w:rFonts w:ascii="Times New Roman" w:hAnsi="Times New Roman" w:cs="Times New Roman"/>
          <w:b/>
          <w:sz w:val="24"/>
          <w:szCs w:val="24"/>
        </w:rPr>
        <w:t>„az érintett hozzájárulása”:</w:t>
      </w:r>
      <w:r w:rsidRPr="00670D94">
        <w:rPr>
          <w:rFonts w:ascii="Times New Roman" w:hAnsi="Times New Roman" w:cs="Times New Roman"/>
          <w:sz w:val="24"/>
          <w:szCs w:val="24"/>
        </w:rPr>
        <w:t xml:space="preserve">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302177C5" w14:textId="55EC9842" w:rsid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w:t>
      </w:r>
      <w:r w:rsidRPr="00670D94">
        <w:rPr>
          <w:rFonts w:ascii="Times New Roman" w:hAnsi="Times New Roman" w:cs="Times New Roman"/>
          <w:sz w:val="24"/>
          <w:szCs w:val="24"/>
        </w:rPr>
        <w:tab/>
      </w:r>
      <w:r w:rsidRPr="00670D94">
        <w:rPr>
          <w:rFonts w:ascii="Times New Roman" w:hAnsi="Times New Roman" w:cs="Times New Roman"/>
          <w:b/>
          <w:sz w:val="24"/>
          <w:szCs w:val="24"/>
        </w:rPr>
        <w:t>„adatvédelmi incidens”:</w:t>
      </w:r>
      <w:r w:rsidRPr="00670D94">
        <w:rPr>
          <w:rFonts w:ascii="Times New Roman" w:hAnsi="Times New Roman" w:cs="Times New Roman"/>
          <w:sz w:val="24"/>
          <w:szCs w:val="24"/>
        </w:rPr>
        <w:t xml:space="preserve">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14:paraId="7099EDF2" w14:textId="77777777" w:rsidR="00406DE0" w:rsidRDefault="00406DE0" w:rsidP="00670D94">
      <w:pPr>
        <w:jc w:val="both"/>
        <w:rPr>
          <w:rFonts w:ascii="Times New Roman" w:hAnsi="Times New Roman" w:cs="Times New Roman"/>
          <w:sz w:val="24"/>
          <w:szCs w:val="24"/>
        </w:rPr>
      </w:pPr>
    </w:p>
    <w:p w14:paraId="7AD8E0F2" w14:textId="2E632AFD" w:rsidR="00406DE0" w:rsidRPr="00087646" w:rsidRDefault="00406DE0" w:rsidP="00406DE0">
      <w:pPr>
        <w:spacing w:line="360" w:lineRule="auto"/>
        <w:jc w:val="both"/>
        <w:rPr>
          <w:rFonts w:ascii="Times New Roman" w:hAnsi="Times New Roman" w:cs="Times New Roman"/>
          <w:b/>
          <w:sz w:val="24"/>
          <w:szCs w:val="24"/>
        </w:rPr>
      </w:pPr>
      <w:r w:rsidRPr="00087646">
        <w:rPr>
          <w:rFonts w:ascii="Times New Roman" w:hAnsi="Times New Roman" w:cs="Times New Roman"/>
          <w:b/>
          <w:sz w:val="24"/>
          <w:szCs w:val="24"/>
        </w:rPr>
        <w:t xml:space="preserve">A </w:t>
      </w:r>
      <w:r w:rsidR="00E669FE" w:rsidRPr="00087646">
        <w:rPr>
          <w:rFonts w:ascii="Times New Roman" w:hAnsi="Times New Roman" w:cs="Times New Roman"/>
          <w:b/>
          <w:sz w:val="24"/>
          <w:szCs w:val="24"/>
        </w:rPr>
        <w:t>Multigon</w:t>
      </w:r>
      <w:r w:rsidRPr="00087646">
        <w:rPr>
          <w:rFonts w:ascii="Times New Roman" w:hAnsi="Times New Roman" w:cs="Times New Roman"/>
          <w:b/>
          <w:sz w:val="24"/>
          <w:szCs w:val="24"/>
        </w:rPr>
        <w:t xml:space="preserve"> Kft. az adatkezelés során az alábbi alapelveket követi:</w:t>
      </w:r>
    </w:p>
    <w:p w14:paraId="6D3A9102" w14:textId="77777777" w:rsidR="00406DE0" w:rsidRPr="00087646" w:rsidRDefault="00406DE0" w:rsidP="00406DE0">
      <w:pPr>
        <w:pStyle w:val="Listaszerbekezds"/>
        <w:numPr>
          <w:ilvl w:val="0"/>
          <w:numId w:val="1"/>
        </w:num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A személyes adatokat jogszerűen és tisztességesen, valamint az érintettek számára átláthatóan kezeljük.</w:t>
      </w:r>
    </w:p>
    <w:p w14:paraId="7AD9E58C" w14:textId="77777777" w:rsidR="00406DE0" w:rsidRPr="00087646" w:rsidRDefault="00406DE0" w:rsidP="00406DE0">
      <w:pPr>
        <w:pStyle w:val="Listaszerbekezds"/>
        <w:numPr>
          <w:ilvl w:val="0"/>
          <w:numId w:val="1"/>
        </w:num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A személyes adatokat csak meghatározott, egyértelmű és jogszerű célból kezeli.</w:t>
      </w:r>
    </w:p>
    <w:p w14:paraId="14481463" w14:textId="77777777" w:rsidR="00406DE0" w:rsidRPr="00087646" w:rsidRDefault="00406DE0" w:rsidP="00406DE0">
      <w:pPr>
        <w:pStyle w:val="Listaszerbekezds"/>
        <w:spacing w:line="360" w:lineRule="auto"/>
        <w:ind w:left="1080"/>
        <w:jc w:val="both"/>
        <w:rPr>
          <w:rFonts w:ascii="Times New Roman" w:hAnsi="Times New Roman" w:cs="Times New Roman"/>
          <w:sz w:val="24"/>
          <w:szCs w:val="24"/>
        </w:rPr>
      </w:pPr>
      <w:r w:rsidRPr="00087646">
        <w:rPr>
          <w:rFonts w:ascii="Times New Roman" w:hAnsi="Times New Roman" w:cs="Times New Roman"/>
          <w:sz w:val="24"/>
          <w:szCs w:val="24"/>
        </w:rPr>
        <w:t>A Szolgáltató minden ésszerű intézkedést megtesz annak érdekében, hogy az általa kezelt adatok pontosak és naprakészek legyenek, a pontatlan személyes adatokat haladéktalanul törli vagy helyesbíti.</w:t>
      </w:r>
    </w:p>
    <w:p w14:paraId="2C42DC6E" w14:textId="77777777" w:rsidR="00406DE0" w:rsidRPr="00087646" w:rsidRDefault="00406DE0" w:rsidP="00406DE0">
      <w:pPr>
        <w:pStyle w:val="Listaszerbekezds"/>
        <w:numPr>
          <w:ilvl w:val="0"/>
          <w:numId w:val="1"/>
        </w:num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A Szolgáltató által gyűjtött és kezelt személyes adatok az adatkezelés céljai szempontjából megfelelőek és relevánsak, valamint csak a szükségesre korlátozódnak.</w:t>
      </w:r>
    </w:p>
    <w:p w14:paraId="1C0F1FDC" w14:textId="77777777" w:rsidR="00406DE0" w:rsidRPr="00087646" w:rsidRDefault="00406DE0" w:rsidP="00406DE0">
      <w:pPr>
        <w:pStyle w:val="Listaszerbekezds"/>
        <w:numPr>
          <w:ilvl w:val="0"/>
          <w:numId w:val="1"/>
        </w:num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Megfelelő technikai és szervezési intézkedések alkalmazásával biztosítja a Szolgáltató a személyes adatok megfelelő biztonságát az adatok jogosulatlan vagy jogellenes kezelésével, véletlen elvesztésével, megsemmisítésével vagy károsodásával szemben.</w:t>
      </w:r>
    </w:p>
    <w:p w14:paraId="0B4601BC" w14:textId="77777777" w:rsidR="00406DE0" w:rsidRPr="00087646" w:rsidRDefault="00406DE0" w:rsidP="00406DE0">
      <w:pPr>
        <w:spacing w:line="360" w:lineRule="auto"/>
        <w:ind w:left="720"/>
        <w:jc w:val="both"/>
        <w:rPr>
          <w:rFonts w:ascii="Times New Roman" w:hAnsi="Times New Roman" w:cs="Times New Roman"/>
          <w:sz w:val="24"/>
          <w:szCs w:val="24"/>
        </w:rPr>
      </w:pPr>
    </w:p>
    <w:p w14:paraId="17BD2F5D" w14:textId="77777777" w:rsidR="00406DE0" w:rsidRPr="00087646" w:rsidRDefault="00406DE0" w:rsidP="00406DE0">
      <w:pPr>
        <w:spacing w:line="360" w:lineRule="auto"/>
        <w:jc w:val="both"/>
        <w:rPr>
          <w:rFonts w:ascii="Times New Roman" w:hAnsi="Times New Roman" w:cs="Times New Roman"/>
          <w:b/>
          <w:sz w:val="24"/>
          <w:szCs w:val="24"/>
        </w:rPr>
      </w:pPr>
      <w:r w:rsidRPr="00087646">
        <w:rPr>
          <w:rFonts w:ascii="Times New Roman" w:hAnsi="Times New Roman" w:cs="Times New Roman"/>
          <w:b/>
          <w:sz w:val="24"/>
          <w:szCs w:val="24"/>
        </w:rPr>
        <w:t>A Szolgáltató adatai</w:t>
      </w:r>
    </w:p>
    <w:p w14:paraId="4FCEC0C0" w14:textId="5A849A6A" w:rsidR="00406DE0" w:rsidRPr="00087646" w:rsidRDefault="00406DE0" w:rsidP="00406DE0">
      <w:p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Multigon Kereskedelmi és Szolgáltató Kft.</w:t>
      </w:r>
    </w:p>
    <w:p w14:paraId="49C567E8" w14:textId="6555AE4C" w:rsidR="00406DE0" w:rsidRPr="00087646" w:rsidRDefault="00406DE0" w:rsidP="00406DE0">
      <w:p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Székhely/Rendelő: 2</w:t>
      </w:r>
      <w:r w:rsidR="00D32548">
        <w:rPr>
          <w:rFonts w:ascii="Times New Roman" w:hAnsi="Times New Roman" w:cs="Times New Roman"/>
          <w:sz w:val="24"/>
          <w:szCs w:val="24"/>
        </w:rPr>
        <w:t>120 Dunakeszi, Könyves Kálmán u. 19.</w:t>
      </w:r>
    </w:p>
    <w:p w14:paraId="3530072C" w14:textId="327616BB" w:rsidR="00406DE0" w:rsidRPr="00406DE0" w:rsidRDefault="00406DE0" w:rsidP="00406DE0">
      <w:pPr>
        <w:spacing w:line="360" w:lineRule="auto"/>
        <w:jc w:val="both"/>
        <w:rPr>
          <w:rFonts w:ascii="Times New Roman" w:hAnsi="Times New Roman" w:cs="Times New Roman"/>
          <w:color w:val="FF0000"/>
          <w:sz w:val="24"/>
          <w:szCs w:val="24"/>
        </w:rPr>
      </w:pPr>
      <w:r w:rsidRPr="00087646">
        <w:rPr>
          <w:rFonts w:ascii="Times New Roman" w:hAnsi="Times New Roman" w:cs="Times New Roman"/>
          <w:sz w:val="24"/>
          <w:szCs w:val="24"/>
        </w:rPr>
        <w:t xml:space="preserve">Honlap: </w:t>
      </w:r>
      <w:hyperlink r:id="rId7" w:history="1">
        <w:r w:rsidRPr="00A60DA5">
          <w:rPr>
            <w:rStyle w:val="Hiperhivatkozs"/>
            <w:rFonts w:ascii="Times New Roman" w:hAnsi="Times New Roman" w:cs="Times New Roman"/>
            <w:sz w:val="24"/>
            <w:szCs w:val="24"/>
          </w:rPr>
          <w:t>www.polyklinika.hu</w:t>
        </w:r>
      </w:hyperlink>
    </w:p>
    <w:p w14:paraId="0E8FFF4D" w14:textId="20FDCBC4" w:rsidR="00406DE0" w:rsidRPr="00087646" w:rsidRDefault="00406DE0" w:rsidP="00406DE0">
      <w:p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 xml:space="preserve">Kapcsolattartás: </w:t>
      </w:r>
      <w:r w:rsidRPr="00087646">
        <w:rPr>
          <w:rStyle w:val="Hiperhivatkozs"/>
          <w:rFonts w:ascii="Times New Roman" w:hAnsi="Times New Roman" w:cs="Times New Roman"/>
          <w:color w:val="4472C4" w:themeColor="accent1"/>
          <w:sz w:val="24"/>
          <w:szCs w:val="24"/>
        </w:rPr>
        <w:t>info@polyklinika.hu</w:t>
      </w:r>
    </w:p>
    <w:p w14:paraId="4541D80E" w14:textId="103AC808" w:rsidR="00406DE0" w:rsidRPr="00087646" w:rsidRDefault="00406DE0" w:rsidP="00406DE0">
      <w:p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lastRenderedPageBreak/>
        <w:t>Telefonszámunk:+36 27 341 507</w:t>
      </w:r>
    </w:p>
    <w:p w14:paraId="0A0A7BF0" w14:textId="75A19B8D" w:rsidR="00406DE0" w:rsidRDefault="002A60F3" w:rsidP="002A60F3">
      <w:pPr>
        <w:spacing w:after="0" w:line="360" w:lineRule="auto"/>
        <w:jc w:val="both"/>
        <w:rPr>
          <w:rFonts w:ascii="Times New Roman" w:hAnsi="Times New Roman" w:cs="Times New Roman"/>
          <w:sz w:val="24"/>
          <w:szCs w:val="24"/>
          <w:shd w:val="clear" w:color="auto" w:fill="FFFFFF"/>
        </w:rPr>
      </w:pPr>
      <w:r w:rsidRPr="00D14D23">
        <w:rPr>
          <w:rFonts w:ascii="Times New Roman" w:hAnsi="Times New Roman" w:cs="Times New Roman"/>
          <w:sz w:val="24"/>
          <w:szCs w:val="24"/>
        </w:rPr>
        <w:t xml:space="preserve">A Szolgáltató adatvédelmi tisztviselőjének elérhetősége: </w:t>
      </w:r>
      <w:r w:rsidRPr="00D14D23">
        <w:rPr>
          <w:rFonts w:ascii="Times New Roman" w:hAnsi="Times New Roman" w:cs="Times New Roman"/>
          <w:sz w:val="24"/>
          <w:szCs w:val="24"/>
          <w:shd w:val="clear" w:color="auto" w:fill="FFFFFF"/>
        </w:rPr>
        <w:t>Adatvédelmi tisztviselő:</w:t>
      </w:r>
      <w:r w:rsidRPr="00D14D23">
        <w:rPr>
          <w:rFonts w:ascii="Times New Roman" w:hAnsi="Times New Roman" w:cs="Times New Roman"/>
          <w:sz w:val="24"/>
          <w:szCs w:val="24"/>
        </w:rPr>
        <w:br/>
      </w:r>
      <w:r w:rsidRPr="00D14D23">
        <w:rPr>
          <w:rFonts w:ascii="Times New Roman" w:hAnsi="Times New Roman" w:cs="Times New Roman"/>
          <w:sz w:val="24"/>
          <w:szCs w:val="24"/>
          <w:shd w:val="clear" w:color="auto" w:fill="FFFFFF"/>
        </w:rPr>
        <w:t>Dr.</w:t>
      </w:r>
      <w:r>
        <w:rPr>
          <w:rFonts w:ascii="Times New Roman" w:hAnsi="Times New Roman" w:cs="Times New Roman"/>
          <w:sz w:val="24"/>
          <w:szCs w:val="24"/>
          <w:shd w:val="clear" w:color="auto" w:fill="FFFFFF"/>
        </w:rPr>
        <w:t xml:space="preserve"> </w:t>
      </w:r>
      <w:r w:rsidRPr="00D14D23">
        <w:rPr>
          <w:rFonts w:ascii="Times New Roman" w:hAnsi="Times New Roman" w:cs="Times New Roman"/>
          <w:sz w:val="24"/>
          <w:szCs w:val="24"/>
          <w:shd w:val="clear" w:color="auto" w:fill="FFFFFF"/>
        </w:rPr>
        <w:t>Kovács N. Balázs ügyvéd</w:t>
      </w:r>
      <w:r>
        <w:rPr>
          <w:rFonts w:ascii="Times New Roman" w:hAnsi="Times New Roman" w:cs="Times New Roman"/>
          <w:sz w:val="24"/>
          <w:szCs w:val="24"/>
        </w:rPr>
        <w:t xml:space="preserve">, </w:t>
      </w:r>
      <w:r w:rsidRPr="00D14D23">
        <w:rPr>
          <w:rFonts w:ascii="Times New Roman" w:hAnsi="Times New Roman" w:cs="Times New Roman"/>
          <w:sz w:val="24"/>
          <w:szCs w:val="24"/>
          <w:shd w:val="clear" w:color="auto" w:fill="FFFFFF"/>
        </w:rPr>
        <w:t>cím: 1053 Budapest, Kecskeméti utca 13. II em. 1.</w:t>
      </w:r>
      <w:r>
        <w:rPr>
          <w:rFonts w:ascii="Times New Roman" w:hAnsi="Times New Roman" w:cs="Times New Roman"/>
          <w:sz w:val="24"/>
          <w:szCs w:val="24"/>
        </w:rPr>
        <w:t xml:space="preserve">, </w:t>
      </w:r>
      <w:r w:rsidRPr="00D14D23">
        <w:rPr>
          <w:rFonts w:ascii="Times New Roman" w:hAnsi="Times New Roman" w:cs="Times New Roman"/>
          <w:sz w:val="24"/>
          <w:szCs w:val="24"/>
          <w:shd w:val="clear" w:color="auto" w:fill="FFFFFF"/>
        </w:rPr>
        <w:t>levelezési cím: 1525 Budapest, Pf. 1/1.</w:t>
      </w:r>
      <w:r>
        <w:rPr>
          <w:rFonts w:ascii="Times New Roman" w:hAnsi="Times New Roman" w:cs="Times New Roman"/>
          <w:sz w:val="24"/>
          <w:szCs w:val="24"/>
        </w:rPr>
        <w:t xml:space="preserve">, </w:t>
      </w:r>
      <w:r w:rsidRPr="00D14D23">
        <w:rPr>
          <w:rFonts w:ascii="Times New Roman" w:hAnsi="Times New Roman" w:cs="Times New Roman"/>
          <w:sz w:val="24"/>
          <w:szCs w:val="24"/>
          <w:shd w:val="clear" w:color="auto" w:fill="FFFFFF"/>
        </w:rPr>
        <w:t xml:space="preserve">e-mail: </w:t>
      </w:r>
      <w:hyperlink r:id="rId8" w:history="1">
        <w:r w:rsidR="001E650F" w:rsidRPr="001E650F">
          <w:rPr>
            <w:rStyle w:val="Hiperhivatkozs"/>
            <w:rFonts w:ascii="Times New Roman" w:hAnsi="Times New Roman" w:cs="Times New Roman"/>
            <w:sz w:val="24"/>
            <w:szCs w:val="24"/>
            <w:shd w:val="clear" w:color="auto" w:fill="FFFFFF"/>
          </w:rPr>
          <w:t>kovacs.balazs@knb-law.hu</w:t>
        </w:r>
      </w:hyperlink>
      <w:r>
        <w:rPr>
          <w:rFonts w:ascii="Times New Roman" w:hAnsi="Times New Roman" w:cs="Times New Roman"/>
          <w:sz w:val="24"/>
          <w:szCs w:val="24"/>
        </w:rPr>
        <w:t xml:space="preserve">, </w:t>
      </w:r>
      <w:hyperlink r:id="rId9" w:history="1">
        <w:r w:rsidRPr="002D1988">
          <w:rPr>
            <w:rStyle w:val="Hiperhivatkozs"/>
            <w:rFonts w:ascii="Times New Roman" w:hAnsi="Times New Roman" w:cs="Times New Roman"/>
            <w:sz w:val="24"/>
            <w:szCs w:val="24"/>
            <w:shd w:val="clear" w:color="auto" w:fill="FFFFFF"/>
          </w:rPr>
          <w:t>tel:06202864669</w:t>
        </w:r>
      </w:hyperlink>
      <w:r>
        <w:rPr>
          <w:rFonts w:ascii="Times New Roman" w:hAnsi="Times New Roman" w:cs="Times New Roman"/>
          <w:sz w:val="24"/>
          <w:szCs w:val="24"/>
        </w:rPr>
        <w:t xml:space="preserve">, </w:t>
      </w:r>
      <w:hyperlink r:id="rId10" w:history="1">
        <w:r w:rsidRPr="002D1988">
          <w:rPr>
            <w:rStyle w:val="Hiperhivatkozs"/>
            <w:rFonts w:ascii="Times New Roman" w:hAnsi="Times New Roman" w:cs="Times New Roman"/>
            <w:sz w:val="24"/>
            <w:szCs w:val="24"/>
            <w:shd w:val="clear" w:color="auto" w:fill="FFFFFF"/>
          </w:rPr>
          <w:t>http://www.knb-law.hu/</w:t>
        </w:r>
      </w:hyperlink>
    </w:p>
    <w:p w14:paraId="18BFF775" w14:textId="77777777" w:rsidR="0042596F" w:rsidRPr="002A60F3" w:rsidRDefault="0042596F" w:rsidP="002A60F3">
      <w:pPr>
        <w:spacing w:after="0" w:line="360" w:lineRule="auto"/>
        <w:jc w:val="both"/>
        <w:rPr>
          <w:rFonts w:ascii="Times New Roman" w:hAnsi="Times New Roman" w:cs="Times New Roman"/>
          <w:sz w:val="24"/>
          <w:szCs w:val="24"/>
          <w:shd w:val="clear" w:color="auto" w:fill="FFFFFF"/>
        </w:rPr>
      </w:pPr>
    </w:p>
    <w:p w14:paraId="4F415A69" w14:textId="77777777" w:rsidR="00406DE0" w:rsidRPr="00087646" w:rsidRDefault="00406DE0" w:rsidP="00406DE0">
      <w:p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Amennyiben cégünkkel, adatkezelésünkkel vagy szolgáltatásaink igénybevétele során észrevétele, kérdése, problémája van írásban jelezheti felénk a fent megadott postacímen illetve email elérhetőségen. A Szolgáltató a kezelt adatokat külső szolgáltató szerverén tárolja.</w:t>
      </w:r>
    </w:p>
    <w:p w14:paraId="0EFC9166" w14:textId="78324D7B" w:rsidR="00670D94" w:rsidRPr="00670D94" w:rsidRDefault="00670D94" w:rsidP="00670D94">
      <w:pPr>
        <w:jc w:val="both"/>
        <w:rPr>
          <w:rFonts w:ascii="Times New Roman" w:hAnsi="Times New Roman" w:cs="Times New Roman"/>
          <w:b/>
          <w:sz w:val="24"/>
          <w:szCs w:val="24"/>
        </w:rPr>
      </w:pPr>
      <w:r w:rsidRPr="00670D94">
        <w:rPr>
          <w:rFonts w:ascii="Times New Roman" w:hAnsi="Times New Roman" w:cs="Times New Roman"/>
          <w:b/>
          <w:sz w:val="24"/>
          <w:szCs w:val="24"/>
        </w:rPr>
        <w:t>A</w:t>
      </w:r>
      <w:r w:rsidR="00391B52">
        <w:rPr>
          <w:rFonts w:ascii="Times New Roman" w:hAnsi="Times New Roman" w:cs="Times New Roman"/>
          <w:b/>
          <w:sz w:val="24"/>
          <w:szCs w:val="24"/>
        </w:rPr>
        <w:t>z egészségügyi ellátással érintett</w:t>
      </w:r>
      <w:r w:rsidRPr="00670D94">
        <w:rPr>
          <w:rFonts w:ascii="Times New Roman" w:hAnsi="Times New Roman" w:cs="Times New Roman"/>
          <w:b/>
          <w:sz w:val="24"/>
          <w:szCs w:val="24"/>
        </w:rPr>
        <w:t>személyes adatok köre, az adatkezelés célja, jogalapja és időtartama</w:t>
      </w:r>
    </w:p>
    <w:p w14:paraId="55535C44" w14:textId="67A46AA0" w:rsidR="006E7E50" w:rsidRPr="006E7E50" w:rsidRDefault="006E7E50" w:rsidP="006E7E50">
      <w:pPr>
        <w:jc w:val="both"/>
        <w:rPr>
          <w:rFonts w:ascii="Times New Roman" w:hAnsi="Times New Roman" w:cs="Times New Roman"/>
          <w:sz w:val="24"/>
          <w:szCs w:val="24"/>
        </w:rPr>
      </w:pPr>
      <w:r>
        <w:rPr>
          <w:rFonts w:ascii="Times New Roman" w:hAnsi="Times New Roman" w:cs="Times New Roman"/>
          <w:sz w:val="24"/>
          <w:szCs w:val="24"/>
        </w:rPr>
        <w:t xml:space="preserve">Az érintett személyes adatok köre: </w:t>
      </w:r>
    </w:p>
    <w:p w14:paraId="0CBFF423" w14:textId="3539590B" w:rsidR="006E7E50" w:rsidRPr="006E7E50" w:rsidRDefault="006E7E50" w:rsidP="006E7E50">
      <w:pPr>
        <w:jc w:val="both"/>
        <w:rPr>
          <w:rFonts w:ascii="Times New Roman" w:hAnsi="Times New Roman" w:cs="Times New Roman"/>
          <w:sz w:val="24"/>
          <w:szCs w:val="24"/>
        </w:rPr>
      </w:pPr>
      <w:r w:rsidRPr="006E7E50">
        <w:rPr>
          <w:rFonts w:ascii="Times New Roman" w:hAnsi="Times New Roman" w:cs="Times New Roman"/>
          <w:sz w:val="24"/>
          <w:szCs w:val="24"/>
        </w:rPr>
        <w:t>- Személyazonosító adatok (pl.: név, születési idő, anyja neve),</w:t>
      </w:r>
    </w:p>
    <w:p w14:paraId="3B05899A" w14:textId="3184C0AD" w:rsidR="006E7E50" w:rsidRPr="006E7E50" w:rsidRDefault="006E7E50" w:rsidP="006E7E50">
      <w:pPr>
        <w:jc w:val="both"/>
        <w:rPr>
          <w:rFonts w:ascii="Times New Roman" w:hAnsi="Times New Roman" w:cs="Times New Roman"/>
          <w:sz w:val="24"/>
          <w:szCs w:val="24"/>
        </w:rPr>
      </w:pPr>
      <w:r w:rsidRPr="006E7E50">
        <w:rPr>
          <w:rFonts w:ascii="Times New Roman" w:hAnsi="Times New Roman" w:cs="Times New Roman"/>
          <w:sz w:val="24"/>
          <w:szCs w:val="24"/>
        </w:rPr>
        <w:t>- Elérhetőségi adatok (lakcím, postacím, telefonszám, e</w:t>
      </w:r>
      <w:r>
        <w:rPr>
          <w:rFonts w:ascii="Times New Roman" w:hAnsi="Times New Roman" w:cs="Times New Roman"/>
          <w:sz w:val="24"/>
          <w:szCs w:val="24"/>
        </w:rPr>
        <w:t>-</w:t>
      </w:r>
      <w:r w:rsidRPr="006E7E50">
        <w:rPr>
          <w:rFonts w:ascii="Times New Roman" w:hAnsi="Times New Roman" w:cs="Times New Roman"/>
          <w:sz w:val="24"/>
          <w:szCs w:val="24"/>
        </w:rPr>
        <w:t>mail cím),</w:t>
      </w:r>
    </w:p>
    <w:p w14:paraId="727328B6" w14:textId="4809638E" w:rsidR="006E7E50" w:rsidRPr="006E7E50" w:rsidRDefault="006E7E50" w:rsidP="006E7E50">
      <w:pPr>
        <w:jc w:val="both"/>
        <w:rPr>
          <w:rFonts w:ascii="Times New Roman" w:hAnsi="Times New Roman" w:cs="Times New Roman"/>
          <w:sz w:val="24"/>
          <w:szCs w:val="24"/>
        </w:rPr>
      </w:pPr>
      <w:r w:rsidRPr="006E7E50">
        <w:rPr>
          <w:rFonts w:ascii="Times New Roman" w:hAnsi="Times New Roman" w:cs="Times New Roman"/>
          <w:sz w:val="24"/>
          <w:szCs w:val="24"/>
        </w:rPr>
        <w:t>- egészségügyi ellátással összefüggésben keletkezett egészségügyi adatok, továbbá TAJ azonosító,</w:t>
      </w:r>
    </w:p>
    <w:p w14:paraId="063F3732" w14:textId="50CA2A27" w:rsidR="006E7E50" w:rsidRDefault="006E7E50" w:rsidP="006E7E50">
      <w:pPr>
        <w:jc w:val="both"/>
        <w:rPr>
          <w:rFonts w:ascii="Times New Roman" w:hAnsi="Times New Roman" w:cs="Times New Roman"/>
          <w:sz w:val="24"/>
          <w:szCs w:val="24"/>
        </w:rPr>
      </w:pPr>
      <w:r w:rsidRPr="006E7E50">
        <w:rPr>
          <w:rFonts w:ascii="Times New Roman" w:hAnsi="Times New Roman" w:cs="Times New Roman"/>
          <w:sz w:val="24"/>
          <w:szCs w:val="24"/>
        </w:rPr>
        <w:t>Adatkezelés célja: Egészségügyi szolgáltatás nyújtása, erre irányuló szerződés  megkötése, módosítása és megszüntetése, a szerződéssel kapcsolatos kötelezettségek teljesítése, jogok és  esetlegesen felmerülő követelések érvényesítése, igényérvényesítéssel szembeni védekezés, jogi  kötelezettség teljesítése, továbbá kapcsolattartás.</w:t>
      </w:r>
    </w:p>
    <w:p w14:paraId="0D463E05" w14:textId="502C3EE2" w:rsidR="006E7E50" w:rsidRDefault="009B6746" w:rsidP="009B6746">
      <w:pPr>
        <w:jc w:val="both"/>
        <w:rPr>
          <w:rFonts w:ascii="Times New Roman" w:hAnsi="Times New Roman" w:cs="Times New Roman"/>
          <w:sz w:val="24"/>
          <w:szCs w:val="24"/>
        </w:rPr>
      </w:pPr>
      <w:r w:rsidRPr="009B6746">
        <w:rPr>
          <w:rFonts w:ascii="Times New Roman" w:hAnsi="Times New Roman" w:cs="Times New Roman"/>
          <w:sz w:val="24"/>
          <w:szCs w:val="24"/>
        </w:rPr>
        <w:t>Adatszolgáltatás elmaradásának következménye</w:t>
      </w:r>
      <w:r>
        <w:rPr>
          <w:rFonts w:ascii="Times New Roman" w:hAnsi="Times New Roman" w:cs="Times New Roman"/>
          <w:sz w:val="24"/>
          <w:szCs w:val="24"/>
        </w:rPr>
        <w:t xml:space="preserve">: </w:t>
      </w:r>
      <w:r w:rsidRPr="009B6746">
        <w:rPr>
          <w:rFonts w:ascii="Times New Roman" w:hAnsi="Times New Roman" w:cs="Times New Roman"/>
          <w:sz w:val="24"/>
          <w:szCs w:val="24"/>
        </w:rPr>
        <w:t>Az adatszolgáltatás az egészségügyi szolgáltatás nyújtásához, a szerződés teljesítéséhez szükséges, ezért az adatszolgáltatás elmaradása esetén nem, vagy nem megfelelően nyújtható szolgáltatás.</w:t>
      </w:r>
    </w:p>
    <w:p w14:paraId="6BA3F427" w14:textId="77777777" w:rsidR="00391B52" w:rsidRDefault="00391B52" w:rsidP="00670D94">
      <w:pPr>
        <w:jc w:val="both"/>
        <w:rPr>
          <w:rFonts w:ascii="Times New Roman" w:hAnsi="Times New Roman" w:cs="Times New Roman"/>
          <w:sz w:val="24"/>
          <w:szCs w:val="24"/>
        </w:rPr>
      </w:pPr>
    </w:p>
    <w:p w14:paraId="544F28CA" w14:textId="77777777" w:rsidR="00391B52" w:rsidRDefault="00391B52" w:rsidP="00670D94">
      <w:pPr>
        <w:jc w:val="both"/>
        <w:rPr>
          <w:rFonts w:ascii="Times New Roman" w:hAnsi="Times New Roman" w:cs="Times New Roman"/>
          <w:sz w:val="24"/>
          <w:szCs w:val="24"/>
        </w:rPr>
      </w:pPr>
    </w:p>
    <w:p w14:paraId="072E0B26" w14:textId="04F8B54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Amikor az érintettre vonatkozó személyes adatokat az érintettől gyűjtjük, a Multigon Kft a személyes adatok megszerzésének időpontjában az érintett rendelkezésére bocsátja a következő információk mindegyikét:</w:t>
      </w:r>
    </w:p>
    <w:p w14:paraId="0C6E6DBA"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a)</w:t>
      </w:r>
      <w:r w:rsidRPr="00670D94">
        <w:rPr>
          <w:rFonts w:ascii="Times New Roman" w:hAnsi="Times New Roman" w:cs="Times New Roman"/>
          <w:sz w:val="24"/>
          <w:szCs w:val="24"/>
        </w:rPr>
        <w:tab/>
        <w:t>az adatkezelőnek és az adatkezelő képviselőjének a kiléte és elérhetőségei;</w:t>
      </w:r>
    </w:p>
    <w:p w14:paraId="03741F89"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b)</w:t>
      </w:r>
      <w:r w:rsidRPr="00670D94">
        <w:rPr>
          <w:rFonts w:ascii="Times New Roman" w:hAnsi="Times New Roman" w:cs="Times New Roman"/>
          <w:sz w:val="24"/>
          <w:szCs w:val="24"/>
        </w:rPr>
        <w:tab/>
        <w:t xml:space="preserve">a személyes adatok tervezett kezelésének célja, valamint az adatkezelés jogalapja; </w:t>
      </w:r>
    </w:p>
    <w:p w14:paraId="18EA8FA2"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c)</w:t>
      </w:r>
      <w:r w:rsidRPr="00670D94">
        <w:rPr>
          <w:rFonts w:ascii="Times New Roman" w:hAnsi="Times New Roman" w:cs="Times New Roman"/>
          <w:sz w:val="24"/>
          <w:szCs w:val="24"/>
        </w:rPr>
        <w:tab/>
        <w:t>ha a személyes adatokat nem az érintettől szereztük meg: az érintett személyes adatok kategóriái;</w:t>
      </w:r>
    </w:p>
    <w:p w14:paraId="7994EA8D"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lastRenderedPageBreak/>
        <w:t>d)</w:t>
      </w:r>
      <w:r w:rsidRPr="00670D94">
        <w:rPr>
          <w:rFonts w:ascii="Times New Roman" w:hAnsi="Times New Roman" w:cs="Times New Roman"/>
          <w:sz w:val="24"/>
          <w:szCs w:val="24"/>
        </w:rPr>
        <w:tab/>
        <w:t>adott esetben a személyes adatok címzettjeit, illetve a címzettek kategóriáit, ha van ilyen.</w:t>
      </w:r>
    </w:p>
    <w:p w14:paraId="60F725F9"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Az említett információk mellett az érintettet a következő kiegészítő információkról is tájékoztatjuk:</w:t>
      </w:r>
    </w:p>
    <w:p w14:paraId="047899F4"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a)</w:t>
      </w:r>
      <w:r w:rsidRPr="00670D94">
        <w:rPr>
          <w:rFonts w:ascii="Times New Roman" w:hAnsi="Times New Roman" w:cs="Times New Roman"/>
          <w:sz w:val="24"/>
          <w:szCs w:val="24"/>
        </w:rPr>
        <w:tab/>
        <w:t>a személyes adatok tárolásának időtartamáról, vagy ha ez nem lehetséges, ezen időtartam meghatározásának szempontjairól;</w:t>
      </w:r>
    </w:p>
    <w:p w14:paraId="21B6C69C"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b)</w:t>
      </w:r>
      <w:r w:rsidRPr="00670D94">
        <w:rPr>
          <w:rFonts w:ascii="Times New Roman" w:hAnsi="Times New Roman" w:cs="Times New Roman"/>
          <w:sz w:val="24"/>
          <w:szCs w:val="24"/>
        </w:rPr>
        <w:tab/>
        <w:t>az érintett azon jogáról, hogy kérelmezheti az adatkezelőtől a rá vonatkozó személyes adatokhoz való hozzáférést, azok helyesbítését vagy kezelésének korlátozását, és tiltakozhat az ilyen személyes adatok kezelése ellen, valamint az érintett adathordozhatósághoz való jogáról;</w:t>
      </w:r>
    </w:p>
    <w:p w14:paraId="7BEE2583"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c)</w:t>
      </w:r>
      <w:r w:rsidRPr="00670D94">
        <w:rPr>
          <w:rFonts w:ascii="Times New Roman" w:hAnsi="Times New Roman" w:cs="Times New Roman"/>
          <w:sz w:val="24"/>
          <w:szCs w:val="24"/>
        </w:rPr>
        <w:tab/>
        <w:t>a felügyeleti hatósághoz címzett panasz benyújtásának jogáról;</w:t>
      </w:r>
    </w:p>
    <w:p w14:paraId="7A22006E"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d)</w:t>
      </w:r>
      <w:r w:rsidRPr="00670D94">
        <w:rPr>
          <w:rFonts w:ascii="Times New Roman" w:hAnsi="Times New Roman" w:cs="Times New Roman"/>
          <w:sz w:val="24"/>
          <w:szCs w:val="24"/>
        </w:rPr>
        <w:tab/>
        <w:t>arról,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p w14:paraId="05778742"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558C95DD"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w:t>
      </w:r>
    </w:p>
    <w:p w14:paraId="7FF26008" w14:textId="706ABB93" w:rsidR="001E650F" w:rsidRPr="001E650F" w:rsidRDefault="001E650F" w:rsidP="001E650F">
      <w:pPr>
        <w:jc w:val="both"/>
        <w:rPr>
          <w:rFonts w:ascii="Times New Roman" w:hAnsi="Times New Roman" w:cs="Times New Roman"/>
          <w:sz w:val="24"/>
          <w:szCs w:val="24"/>
        </w:rPr>
      </w:pPr>
      <w:r w:rsidRPr="001E650F">
        <w:rPr>
          <w:rFonts w:ascii="Times New Roman" w:hAnsi="Times New Roman" w:cs="Times New Roman"/>
          <w:sz w:val="24"/>
          <w:szCs w:val="24"/>
        </w:rPr>
        <w:t xml:space="preserve">A </w:t>
      </w:r>
      <w:r>
        <w:rPr>
          <w:rFonts w:ascii="Times New Roman" w:hAnsi="Times New Roman" w:cs="Times New Roman"/>
          <w:sz w:val="24"/>
          <w:szCs w:val="24"/>
        </w:rPr>
        <w:t>Multigon Kft.</w:t>
      </w:r>
      <w:r w:rsidRPr="001E650F">
        <w:rPr>
          <w:rFonts w:ascii="Times New Roman" w:hAnsi="Times New Roman" w:cs="Times New Roman"/>
          <w:sz w:val="24"/>
          <w:szCs w:val="24"/>
        </w:rPr>
        <w:t xml:space="preserve"> az egészségügyi és a hozzájuk kapcsolódó személyes adatok kezeléséről és védelméről szóló 1997. évi XLVII. törvény alapján az egészségügyi dokumentáció részét képező, az egészségügyi szolgáltatással kapcsolatos valamennyi egészségügyi és személyazonosító adatot az adatfelvételtől számított 30 évig, a zárójelentést 50 évig</w:t>
      </w:r>
      <w:r>
        <w:rPr>
          <w:rFonts w:ascii="Times New Roman" w:hAnsi="Times New Roman" w:cs="Times New Roman"/>
          <w:sz w:val="24"/>
          <w:szCs w:val="24"/>
        </w:rPr>
        <w:t xml:space="preserve"> </w:t>
      </w:r>
      <w:r w:rsidRPr="001E650F">
        <w:rPr>
          <w:rFonts w:ascii="Times New Roman" w:hAnsi="Times New Roman" w:cs="Times New Roman"/>
          <w:sz w:val="24"/>
          <w:szCs w:val="24"/>
        </w:rPr>
        <w:t>kezeli, megőrzi. A képalko</w:t>
      </w:r>
      <w:r>
        <w:rPr>
          <w:rFonts w:ascii="Times New Roman" w:hAnsi="Times New Roman" w:cs="Times New Roman"/>
          <w:sz w:val="24"/>
          <w:szCs w:val="24"/>
        </w:rPr>
        <w:t>t</w:t>
      </w:r>
      <w:r w:rsidRPr="001E650F">
        <w:rPr>
          <w:rFonts w:ascii="Times New Roman" w:hAnsi="Times New Roman" w:cs="Times New Roman"/>
          <w:sz w:val="24"/>
          <w:szCs w:val="24"/>
        </w:rPr>
        <w:t xml:space="preserve">ó diagnosztikai eljárással készült felvételt annak készítésétől számított 10 évig kezeli, őrzi. E határidők elteltével a személyes adatokat tartalmazó egészségügyi dokumentáció törlésre, megsemmisítésre </w:t>
      </w:r>
    </w:p>
    <w:p w14:paraId="0D5E238B" w14:textId="49AAF2EF" w:rsidR="00670D94" w:rsidRPr="00670D94" w:rsidRDefault="001E650F" w:rsidP="001E650F">
      <w:pPr>
        <w:jc w:val="both"/>
        <w:rPr>
          <w:rFonts w:ascii="Times New Roman" w:hAnsi="Times New Roman" w:cs="Times New Roman"/>
          <w:sz w:val="24"/>
          <w:szCs w:val="24"/>
        </w:rPr>
      </w:pPr>
      <w:r w:rsidRPr="001E650F">
        <w:rPr>
          <w:rFonts w:ascii="Times New Roman" w:hAnsi="Times New Roman" w:cs="Times New Roman"/>
          <w:sz w:val="24"/>
          <w:szCs w:val="24"/>
        </w:rPr>
        <w:t>kerül.</w:t>
      </w:r>
      <w:r w:rsidR="00670D94" w:rsidRPr="00670D94">
        <w:rPr>
          <w:rFonts w:ascii="Times New Roman" w:hAnsi="Times New Roman" w:cs="Times New Roman"/>
          <w:sz w:val="24"/>
          <w:szCs w:val="24"/>
        </w:rPr>
        <w:t>. Az érintett jogosult kérni olyan adatainak törlését, amelyek a szükséges és kötelező adatmegőrzéshez nem nélkülözhetetlenek; a nélkülözhetetlen adatok azonban csak a fent leírt őrzési idő eltelte után kerülhetnek törlésre.</w:t>
      </w:r>
    </w:p>
    <w:p w14:paraId="6F864051"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Az érintett erre irányuló kérésére a jogszabály adta feltételek esetén és keretek között az adatkezelő korlátozza az adatkezelést.</w:t>
      </w:r>
    </w:p>
    <w:p w14:paraId="0C5E65CE"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Az adatkezelő minden olyan címzettet tájékoztat valamennyi helyesbítésről vagy adatkezelés-korlátozásról, akivel, illetve amellyel a személyes adatot korábban az adatkezelő közölte, kivéve, ha ez lehetetlennek bizonyul, vagy aránytalanul nagy erőfeszítést igényel. Az érintettet kérésére az adatkezelő tájékoztatást ad e címzettekről.</w:t>
      </w:r>
    </w:p>
    <w:p w14:paraId="1C74456A"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lastRenderedPageBreak/>
        <w:t>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 az adatkezelés önkéntes hozzájáruláson vagy szerződésen alapul és automatizált módon történik.</w:t>
      </w:r>
    </w:p>
    <w:p w14:paraId="3397A21D"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 xml:space="preserve">Az adatkezelő a személyes adatokat semmi esetre sem használja sem közvetett, sem közvetlen üzletszerzésre, azok alapján, illetve azok felhasználásával profilalkotást nem végez. </w:t>
      </w:r>
    </w:p>
    <w:p w14:paraId="5B330BA0" w14:textId="77777777" w:rsidR="00670D94" w:rsidRPr="00670D94" w:rsidRDefault="00670D94" w:rsidP="00670D94">
      <w:pPr>
        <w:jc w:val="both"/>
        <w:rPr>
          <w:rFonts w:ascii="Times New Roman" w:hAnsi="Times New Roman" w:cs="Times New Roman"/>
          <w:b/>
          <w:sz w:val="24"/>
          <w:szCs w:val="24"/>
        </w:rPr>
      </w:pPr>
      <w:r w:rsidRPr="00670D94">
        <w:rPr>
          <w:rFonts w:ascii="Times New Roman" w:hAnsi="Times New Roman" w:cs="Times New Roman"/>
          <w:b/>
          <w:sz w:val="24"/>
          <w:szCs w:val="24"/>
        </w:rPr>
        <w:t>A személyes adatok tárolásának módja, az adatkezelés biztonsága</w:t>
      </w:r>
    </w:p>
    <w:p w14:paraId="6DEC0157"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A Multigon Kft a személyes adatok kezeléséhez a szolgáltatás nyújtása során alkalmazott informatikai eszközöket úgy választja meg és üzemelteti, hogy a kezelt adat:</w:t>
      </w:r>
    </w:p>
    <w:p w14:paraId="11FC5773"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w:t>
      </w:r>
      <w:r w:rsidRPr="00670D94">
        <w:rPr>
          <w:rFonts w:ascii="Times New Roman" w:hAnsi="Times New Roman" w:cs="Times New Roman"/>
          <w:sz w:val="24"/>
          <w:szCs w:val="24"/>
        </w:rPr>
        <w:tab/>
        <w:t>csak az arra feljogosítottak számára hozzáférhető;</w:t>
      </w:r>
    </w:p>
    <w:p w14:paraId="18B39F89"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w:t>
      </w:r>
      <w:r w:rsidRPr="00670D94">
        <w:rPr>
          <w:rFonts w:ascii="Times New Roman" w:hAnsi="Times New Roman" w:cs="Times New Roman"/>
          <w:sz w:val="24"/>
          <w:szCs w:val="24"/>
        </w:rPr>
        <w:tab/>
        <w:t>változatlansága igazolható;</w:t>
      </w:r>
    </w:p>
    <w:p w14:paraId="3DFC0C8F"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w:t>
      </w:r>
      <w:r w:rsidRPr="00670D94">
        <w:rPr>
          <w:rFonts w:ascii="Times New Roman" w:hAnsi="Times New Roman" w:cs="Times New Roman"/>
          <w:sz w:val="24"/>
          <w:szCs w:val="24"/>
        </w:rPr>
        <w:tab/>
        <w:t>a jogosulatlan hozzáférés ellen védett legyen.</w:t>
      </w:r>
    </w:p>
    <w:p w14:paraId="097A8FDC" w14:textId="1220464D" w:rsid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A Multigon Kft az adatokat megfelelő intézkedésekkel védi különösen a jogosulatlan hozzáférés, megváltoztatás, továbbítás, nyilvánosságra hozatal, törlés vagy megsemmisítés, valamint a véletlen megsemmisülés, sérülés, továbbá az alkalmazott technika megváltozásából fakadó hozzáférhetetlenné válás ellen.</w:t>
      </w:r>
    </w:p>
    <w:p w14:paraId="7B35BBDB" w14:textId="58DF3449" w:rsidR="00D072CE" w:rsidRPr="00087646" w:rsidRDefault="00D072CE" w:rsidP="00670D94">
      <w:pPr>
        <w:jc w:val="both"/>
        <w:rPr>
          <w:rFonts w:ascii="Times New Roman" w:hAnsi="Times New Roman" w:cs="Times New Roman"/>
          <w:sz w:val="24"/>
          <w:szCs w:val="24"/>
        </w:rPr>
      </w:pPr>
      <w:r w:rsidRPr="00087646">
        <w:rPr>
          <w:rFonts w:ascii="Times New Roman" w:hAnsi="Times New Roman" w:cs="Times New Roman"/>
          <w:sz w:val="24"/>
          <w:szCs w:val="24"/>
        </w:rPr>
        <w:t>Megteszi azokat a technikai és szervezési intézkedéseket és kialakítja azokat az eljárási szabályokat, amelyeket az Info.törvény, valamint az egyéb adat -és titokvédelmi szabályok érvényre juttatásához szükségesek.</w:t>
      </w:r>
    </w:p>
    <w:p w14:paraId="3DEDB075"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A Multigon Kft a technika mindenkori fejlettségére tekintettel olyan műszaki, szervezési és szervezeti intézkedésekkel gondoskodik az adatkezelés biztonságának védelméről, amely az adatkezeléssel kapcsolatban jelentkező kockázatoknak megfelelő védelmi szintet nyújt.</w:t>
      </w:r>
    </w:p>
    <w:p w14:paraId="7F1625C1" w14:textId="17DB4EDD" w:rsidR="009048A4" w:rsidRDefault="009048A4" w:rsidP="009048A4">
      <w:pPr>
        <w:jc w:val="both"/>
        <w:rPr>
          <w:rFonts w:ascii="Times New Roman" w:hAnsi="Times New Roman" w:cs="Times New Roman"/>
          <w:sz w:val="24"/>
          <w:szCs w:val="24"/>
        </w:rPr>
      </w:pPr>
      <w:r w:rsidRPr="00670D94">
        <w:rPr>
          <w:rFonts w:ascii="Times New Roman" w:hAnsi="Times New Roman" w:cs="Times New Roman"/>
          <w:sz w:val="24"/>
          <w:szCs w:val="24"/>
        </w:rPr>
        <w:t xml:space="preserve">Cégünk adatfeldolgozót </w:t>
      </w:r>
      <w:r>
        <w:rPr>
          <w:rFonts w:ascii="Times New Roman" w:hAnsi="Times New Roman" w:cs="Times New Roman"/>
          <w:sz w:val="24"/>
          <w:szCs w:val="24"/>
        </w:rPr>
        <w:t>csak tárolás miatt ves</w:t>
      </w:r>
      <w:r w:rsidRPr="00670D94">
        <w:rPr>
          <w:rFonts w:ascii="Times New Roman" w:hAnsi="Times New Roman" w:cs="Times New Roman"/>
          <w:sz w:val="24"/>
          <w:szCs w:val="24"/>
        </w:rPr>
        <w:t>z igénybe.</w:t>
      </w:r>
    </w:p>
    <w:p w14:paraId="4197FEC8" w14:textId="0014B9BD" w:rsidR="009048A4" w:rsidRDefault="009048A4" w:rsidP="00670D94">
      <w:pPr>
        <w:jc w:val="both"/>
        <w:rPr>
          <w:rFonts w:ascii="Times New Roman" w:hAnsi="Times New Roman" w:cs="Times New Roman"/>
          <w:sz w:val="24"/>
          <w:szCs w:val="24"/>
        </w:rPr>
      </w:pPr>
      <w:r w:rsidRPr="009048A4">
        <w:rPr>
          <w:rFonts w:ascii="Times New Roman" w:hAnsi="Times New Roman" w:cs="Times New Roman"/>
          <w:sz w:val="24"/>
          <w:szCs w:val="24"/>
        </w:rPr>
        <w:t>Az Multigon Kft által kezelt adatokat elsődlegesen az illetékes belső munkatársaink jogosultak megismerni, azokat harmadik személyek részére nem adjuk át, kizárólag jogos érdekből (pl: állami rendelés keretein belül történő ellátás esetén a Nemzeti Egészségbiztosítási Alapkezelőnek), jogszabályi kötelezettségből.</w:t>
      </w:r>
    </w:p>
    <w:p w14:paraId="55A97545" w14:textId="16880448" w:rsidR="00D072CE" w:rsidRPr="00087646" w:rsidRDefault="00D072CE" w:rsidP="00D072CE">
      <w:p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A Szolgáltató az adatvédelmi incidens(ek)ről nyilvántartást vezet a GDPR 33.cikk (5)</w:t>
      </w:r>
      <w:r w:rsidR="001E650F">
        <w:rPr>
          <w:rFonts w:ascii="Times New Roman" w:hAnsi="Times New Roman" w:cs="Times New Roman"/>
          <w:sz w:val="24"/>
          <w:szCs w:val="24"/>
        </w:rPr>
        <w:t xml:space="preserve"> </w:t>
      </w:r>
      <w:r w:rsidRPr="00087646">
        <w:rPr>
          <w:rFonts w:ascii="Times New Roman" w:hAnsi="Times New Roman" w:cs="Times New Roman"/>
          <w:sz w:val="24"/>
          <w:szCs w:val="24"/>
        </w:rPr>
        <w:t>bekezdésének megfelelően. A nyilvántartásban szereplő adatokat</w:t>
      </w:r>
    </w:p>
    <w:p w14:paraId="6104C516" w14:textId="77777777" w:rsidR="00D072CE" w:rsidRPr="00087646" w:rsidRDefault="00D072CE" w:rsidP="00D072CE">
      <w:pPr>
        <w:pStyle w:val="Listaszerbekezds"/>
        <w:numPr>
          <w:ilvl w:val="0"/>
          <w:numId w:val="2"/>
        </w:num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személyes adatokat érintő incidens esetében 5 évig,</w:t>
      </w:r>
    </w:p>
    <w:p w14:paraId="0F09C1D9" w14:textId="77777777" w:rsidR="00D072CE" w:rsidRPr="00087646" w:rsidRDefault="00D072CE" w:rsidP="00D072CE">
      <w:pPr>
        <w:pStyle w:val="Listaszerbekezds"/>
        <w:numPr>
          <w:ilvl w:val="0"/>
          <w:numId w:val="2"/>
        </w:num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különleges adatokat érintő incidens esetében  20 évig szükséges megőrizni.</w:t>
      </w:r>
    </w:p>
    <w:p w14:paraId="045E680B" w14:textId="3E369078" w:rsidR="00D072CE" w:rsidRPr="00087646" w:rsidRDefault="0058214A" w:rsidP="00D072CE">
      <w:pPr>
        <w:spacing w:line="360" w:lineRule="auto"/>
        <w:jc w:val="both"/>
        <w:rPr>
          <w:rFonts w:ascii="Times New Roman" w:hAnsi="Times New Roman" w:cs="Times New Roman"/>
          <w:b/>
          <w:sz w:val="24"/>
          <w:szCs w:val="24"/>
        </w:rPr>
      </w:pPr>
      <w:r w:rsidRPr="00087646">
        <w:rPr>
          <w:rFonts w:ascii="Times New Roman" w:hAnsi="Times New Roman" w:cs="Times New Roman"/>
          <w:b/>
          <w:sz w:val="24"/>
          <w:szCs w:val="24"/>
        </w:rPr>
        <w:t xml:space="preserve">A személyes adatok továbbítása </w:t>
      </w:r>
    </w:p>
    <w:p w14:paraId="1BF2AE3E" w14:textId="08E4C878" w:rsidR="00A23E8B" w:rsidRDefault="0058214A" w:rsidP="00D072CE">
      <w:p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lastRenderedPageBreak/>
        <w:t>Az egészségügyi és a hozzájuk kapcsolódó személyes adatok kezelésének védelméről szóló 1997. évi</w:t>
      </w:r>
      <w:r w:rsidR="00A23E8B" w:rsidRPr="00087646">
        <w:rPr>
          <w:rFonts w:ascii="Times New Roman" w:hAnsi="Times New Roman" w:cs="Times New Roman"/>
          <w:sz w:val="24"/>
          <w:szCs w:val="24"/>
        </w:rPr>
        <w:t xml:space="preserve"> XLVII. törvény 35/A-N § előírásai szerint 2018</w:t>
      </w:r>
      <w:r w:rsidR="00006BB8">
        <w:rPr>
          <w:rFonts w:ascii="Times New Roman" w:hAnsi="Times New Roman" w:cs="Times New Roman"/>
          <w:sz w:val="24"/>
          <w:szCs w:val="24"/>
        </w:rPr>
        <w:t>.</w:t>
      </w:r>
      <w:r w:rsidR="00A23E8B" w:rsidRPr="00087646">
        <w:rPr>
          <w:rFonts w:ascii="Times New Roman" w:hAnsi="Times New Roman" w:cs="Times New Roman"/>
          <w:sz w:val="24"/>
          <w:szCs w:val="24"/>
        </w:rPr>
        <w:t xml:space="preserve"> november 1. napjától Intézményünk köteles megküldeni az EESZT (Elektronikus Egészségügyi Szolgáltató Tér) felé az egészségügyi ellátása során keletkezett, a törvényben felsorolt egészségügyi dokumentumokat és adatokat. Az adatok továbbításának megtagadására az Intézménynek nincs lehetősége. A fenti adatkezelés törvényi felhatalmazás alapján végzettnek tekintendő az érintett önrendelkezési jogának figyelembe vétele mellett, mivel az 1997. évi XLVII. törvény 35/H§ (1) bekezdésében foglaltak szerint önrendelkezési nyilatkozattal lehetősége van meghatározni az érintettnek, hogy az EESZT által kezelt személyes és különleges adati mennyiben ismerhetők meg más egészségügyi ellátó által.</w:t>
      </w:r>
    </w:p>
    <w:p w14:paraId="2C8E384C" w14:textId="41B8B84A" w:rsidR="000C7A3B" w:rsidRPr="000C7A3B" w:rsidRDefault="000C7A3B" w:rsidP="000C7A3B">
      <w:pPr>
        <w:spacing w:line="360" w:lineRule="auto"/>
        <w:jc w:val="both"/>
        <w:rPr>
          <w:rFonts w:ascii="Times New Roman" w:hAnsi="Times New Roman" w:cs="Times New Roman"/>
          <w:sz w:val="24"/>
          <w:szCs w:val="24"/>
        </w:rPr>
      </w:pPr>
      <w:r>
        <w:rPr>
          <w:rFonts w:ascii="Times New Roman" w:hAnsi="Times New Roman" w:cs="Times New Roman"/>
          <w:sz w:val="24"/>
          <w:szCs w:val="24"/>
        </w:rPr>
        <w:t>A fentieken túl</w:t>
      </w:r>
      <w:r w:rsidRPr="000C7A3B">
        <w:rPr>
          <w:rFonts w:ascii="Times New Roman" w:hAnsi="Times New Roman" w:cs="Times New Roman"/>
          <w:sz w:val="24"/>
          <w:szCs w:val="24"/>
        </w:rPr>
        <w:t xml:space="preserve"> a személyes adatokat az alábbi címzettek részére továbbítja</w:t>
      </w:r>
      <w:r>
        <w:rPr>
          <w:rFonts w:ascii="Times New Roman" w:hAnsi="Times New Roman" w:cs="Times New Roman"/>
          <w:sz w:val="24"/>
          <w:szCs w:val="24"/>
        </w:rPr>
        <w:t xml:space="preserve"> a Multigon Kft.</w:t>
      </w:r>
      <w:r w:rsidRPr="000C7A3B">
        <w:rPr>
          <w:rFonts w:ascii="Times New Roman" w:hAnsi="Times New Roman" w:cs="Times New Roman"/>
          <w:sz w:val="24"/>
          <w:szCs w:val="24"/>
        </w:rPr>
        <w:t>:</w:t>
      </w:r>
    </w:p>
    <w:p w14:paraId="51BA3C1C" w14:textId="16717727" w:rsidR="000C7A3B" w:rsidRPr="000C7A3B" w:rsidRDefault="000C7A3B" w:rsidP="000C7A3B">
      <w:pPr>
        <w:spacing w:line="360" w:lineRule="auto"/>
        <w:jc w:val="both"/>
        <w:rPr>
          <w:rFonts w:ascii="Times New Roman" w:hAnsi="Times New Roman" w:cs="Times New Roman"/>
          <w:sz w:val="24"/>
          <w:szCs w:val="24"/>
        </w:rPr>
      </w:pPr>
      <w:r w:rsidRPr="000C7A3B">
        <w:rPr>
          <w:rFonts w:ascii="Times New Roman" w:hAnsi="Times New Roman" w:cs="Times New Roman"/>
          <w:sz w:val="24"/>
          <w:szCs w:val="24"/>
        </w:rPr>
        <w:t>- az egészségügyi szolgáltatás, ellátás nyújtása, szerződés teljesítése céljából, ahhoz szükséges adatokat,</w:t>
      </w:r>
      <w:r>
        <w:rPr>
          <w:rFonts w:ascii="Times New Roman" w:hAnsi="Times New Roman" w:cs="Times New Roman"/>
          <w:sz w:val="24"/>
          <w:szCs w:val="24"/>
        </w:rPr>
        <w:t xml:space="preserve"> </w:t>
      </w:r>
      <w:r w:rsidRPr="000C7A3B">
        <w:rPr>
          <w:rFonts w:ascii="Times New Roman" w:hAnsi="Times New Roman" w:cs="Times New Roman"/>
          <w:sz w:val="24"/>
          <w:szCs w:val="24"/>
        </w:rPr>
        <w:t>egészségügyi szolgáltató partnerei részére (pl.: laborvizsgálatok elvégzése);</w:t>
      </w:r>
    </w:p>
    <w:p w14:paraId="7F8EC2DE" w14:textId="2F02A273" w:rsidR="000C7A3B" w:rsidRPr="000C7A3B" w:rsidRDefault="000C7A3B" w:rsidP="000C7A3B">
      <w:pPr>
        <w:spacing w:line="360" w:lineRule="auto"/>
        <w:jc w:val="both"/>
        <w:rPr>
          <w:rFonts w:ascii="Times New Roman" w:hAnsi="Times New Roman" w:cs="Times New Roman"/>
          <w:sz w:val="24"/>
          <w:szCs w:val="24"/>
        </w:rPr>
      </w:pPr>
      <w:r w:rsidRPr="000C7A3B">
        <w:rPr>
          <w:rFonts w:ascii="Times New Roman" w:hAnsi="Times New Roman" w:cs="Times New Roman"/>
          <w:sz w:val="24"/>
          <w:szCs w:val="24"/>
        </w:rPr>
        <w:t>- jogszabályban meghatározott hatóságok részére, bejelentési kötelezettség teljesítése érdekében</w:t>
      </w:r>
      <w:r>
        <w:rPr>
          <w:rFonts w:ascii="Times New Roman" w:hAnsi="Times New Roman" w:cs="Times New Roman"/>
          <w:sz w:val="24"/>
          <w:szCs w:val="24"/>
        </w:rPr>
        <w:t>&gt;</w:t>
      </w:r>
    </w:p>
    <w:p w14:paraId="61DE3AEE" w14:textId="2D9AB7FF" w:rsidR="000C7A3B" w:rsidRPr="000C7A3B" w:rsidRDefault="000C7A3B" w:rsidP="000C7A3B">
      <w:pPr>
        <w:spacing w:line="360" w:lineRule="auto"/>
        <w:jc w:val="both"/>
        <w:rPr>
          <w:rFonts w:ascii="Times New Roman" w:hAnsi="Times New Roman" w:cs="Times New Roman"/>
          <w:sz w:val="24"/>
          <w:szCs w:val="24"/>
        </w:rPr>
      </w:pPr>
      <w:r w:rsidRPr="000C7A3B">
        <w:rPr>
          <w:rFonts w:ascii="Times New Roman" w:hAnsi="Times New Roman" w:cs="Times New Roman"/>
          <w:sz w:val="24"/>
          <w:szCs w:val="24"/>
        </w:rPr>
        <w:t xml:space="preserve">- törvényben meghatározott hatóságok, bíróságok részére, </w:t>
      </w:r>
      <w:r>
        <w:rPr>
          <w:rFonts w:ascii="Times New Roman" w:hAnsi="Times New Roman" w:cs="Times New Roman"/>
          <w:sz w:val="24"/>
          <w:szCs w:val="24"/>
        </w:rPr>
        <w:t xml:space="preserve"> </w:t>
      </w:r>
      <w:r w:rsidRPr="000C7A3B">
        <w:rPr>
          <w:rFonts w:ascii="Times New Roman" w:hAnsi="Times New Roman" w:cs="Times New Roman"/>
          <w:sz w:val="24"/>
          <w:szCs w:val="24"/>
        </w:rPr>
        <w:t xml:space="preserve">azok hivatalos megkeresésére, felhívására, jogszabály </w:t>
      </w:r>
      <w:r>
        <w:rPr>
          <w:rFonts w:ascii="Times New Roman" w:hAnsi="Times New Roman" w:cs="Times New Roman"/>
          <w:sz w:val="24"/>
          <w:szCs w:val="24"/>
        </w:rPr>
        <w:t xml:space="preserve"> </w:t>
      </w:r>
      <w:r w:rsidRPr="000C7A3B">
        <w:rPr>
          <w:rFonts w:ascii="Times New Roman" w:hAnsi="Times New Roman" w:cs="Times New Roman"/>
          <w:sz w:val="24"/>
          <w:szCs w:val="24"/>
        </w:rPr>
        <w:t>alapján;</w:t>
      </w:r>
    </w:p>
    <w:p w14:paraId="606E034A" w14:textId="0B541F97" w:rsidR="000C7A3B" w:rsidRPr="000C7A3B" w:rsidRDefault="000C7A3B" w:rsidP="000C7A3B">
      <w:pPr>
        <w:spacing w:line="360" w:lineRule="auto"/>
        <w:jc w:val="both"/>
        <w:rPr>
          <w:rFonts w:ascii="Times New Roman" w:hAnsi="Times New Roman" w:cs="Times New Roman"/>
          <w:sz w:val="24"/>
          <w:szCs w:val="24"/>
        </w:rPr>
      </w:pPr>
      <w:r w:rsidRPr="000C7A3B">
        <w:rPr>
          <w:rFonts w:ascii="Times New Roman" w:hAnsi="Times New Roman" w:cs="Times New Roman"/>
          <w:sz w:val="24"/>
          <w:szCs w:val="24"/>
        </w:rPr>
        <w:t xml:space="preserve">- szerverszolgáltatást nyújtó adatfeldolgozója részére, </w:t>
      </w:r>
      <w:r>
        <w:rPr>
          <w:rFonts w:ascii="Times New Roman" w:hAnsi="Times New Roman" w:cs="Times New Roman"/>
          <w:sz w:val="24"/>
          <w:szCs w:val="24"/>
        </w:rPr>
        <w:t xml:space="preserve"> </w:t>
      </w:r>
      <w:r w:rsidRPr="000C7A3B">
        <w:rPr>
          <w:rFonts w:ascii="Times New Roman" w:hAnsi="Times New Roman" w:cs="Times New Roman"/>
          <w:sz w:val="24"/>
          <w:szCs w:val="24"/>
        </w:rPr>
        <w:t>adatfeldolgozási szerződés alapján;</w:t>
      </w:r>
    </w:p>
    <w:p w14:paraId="4BEB61B5" w14:textId="6FD4A3BC" w:rsidR="000C7A3B" w:rsidRDefault="000C7A3B" w:rsidP="000C7A3B">
      <w:pPr>
        <w:spacing w:line="360" w:lineRule="auto"/>
        <w:jc w:val="both"/>
        <w:rPr>
          <w:rFonts w:ascii="Times New Roman" w:hAnsi="Times New Roman" w:cs="Times New Roman"/>
          <w:sz w:val="24"/>
          <w:szCs w:val="24"/>
        </w:rPr>
      </w:pPr>
      <w:r w:rsidRPr="000C7A3B">
        <w:rPr>
          <w:rFonts w:ascii="Times New Roman" w:hAnsi="Times New Roman" w:cs="Times New Roman"/>
          <w:sz w:val="24"/>
          <w:szCs w:val="24"/>
        </w:rPr>
        <w:t xml:space="preserve">- küldemények kézbesítését végző társaságok, mint adatfeldolgozók részére a kézbesítéshez szükséges </w:t>
      </w:r>
      <w:r>
        <w:rPr>
          <w:rFonts w:ascii="Times New Roman" w:hAnsi="Times New Roman" w:cs="Times New Roman"/>
          <w:sz w:val="24"/>
          <w:szCs w:val="24"/>
        </w:rPr>
        <w:t xml:space="preserve"> </w:t>
      </w:r>
      <w:r w:rsidRPr="000C7A3B">
        <w:rPr>
          <w:rFonts w:ascii="Times New Roman" w:hAnsi="Times New Roman" w:cs="Times New Roman"/>
          <w:sz w:val="24"/>
          <w:szCs w:val="24"/>
        </w:rPr>
        <w:t>adatokat (név és cím), adatfeldolgozási szerződés alapján</w:t>
      </w:r>
      <w:r>
        <w:rPr>
          <w:rFonts w:ascii="Times New Roman" w:hAnsi="Times New Roman" w:cs="Times New Roman"/>
          <w:sz w:val="24"/>
          <w:szCs w:val="24"/>
        </w:rPr>
        <w:t>,</w:t>
      </w:r>
    </w:p>
    <w:p w14:paraId="4B9A6393" w14:textId="36D301A8" w:rsidR="000C7A3B" w:rsidRDefault="000C7A3B" w:rsidP="000C7A3B">
      <w:pPr>
        <w:spacing w:line="360" w:lineRule="auto"/>
        <w:jc w:val="both"/>
        <w:rPr>
          <w:rFonts w:ascii="Times New Roman" w:hAnsi="Times New Roman" w:cs="Times New Roman"/>
          <w:sz w:val="24"/>
          <w:szCs w:val="24"/>
        </w:rPr>
      </w:pPr>
      <w:r>
        <w:rPr>
          <w:rFonts w:ascii="Times New Roman" w:hAnsi="Times New Roman" w:cs="Times New Roman"/>
          <w:sz w:val="24"/>
          <w:szCs w:val="24"/>
        </w:rPr>
        <w:t>- jogi képviselője részére esetleg jogvita esetén</w:t>
      </w:r>
    </w:p>
    <w:p w14:paraId="53D00E3A" w14:textId="77777777" w:rsidR="009B6746" w:rsidRPr="00856F40" w:rsidRDefault="009B6746" w:rsidP="009B6746">
      <w:pPr>
        <w:jc w:val="both"/>
        <w:rPr>
          <w:rFonts w:ascii="Times New Roman" w:hAnsi="Times New Roman" w:cs="Times New Roman"/>
          <w:b/>
          <w:sz w:val="24"/>
          <w:szCs w:val="24"/>
        </w:rPr>
      </w:pPr>
      <w:r w:rsidRPr="00856F40">
        <w:rPr>
          <w:rFonts w:ascii="Times New Roman" w:hAnsi="Times New Roman" w:cs="Times New Roman"/>
          <w:b/>
          <w:sz w:val="24"/>
          <w:szCs w:val="24"/>
        </w:rPr>
        <w:t xml:space="preserve">Álláshirdetésre jelentkezők adatainak kezelése </w:t>
      </w:r>
    </w:p>
    <w:p w14:paraId="6FBEB510" w14:textId="672CFD55" w:rsidR="009B6746" w:rsidRPr="00391B52" w:rsidRDefault="009B6746" w:rsidP="009B6746">
      <w:pPr>
        <w:jc w:val="both"/>
        <w:rPr>
          <w:rFonts w:ascii="Times New Roman" w:hAnsi="Times New Roman" w:cs="Times New Roman"/>
          <w:sz w:val="24"/>
          <w:szCs w:val="24"/>
        </w:rPr>
      </w:pPr>
      <w:r w:rsidRPr="00391B52">
        <w:rPr>
          <w:rFonts w:ascii="Times New Roman" w:hAnsi="Times New Roman" w:cs="Times New Roman"/>
          <w:sz w:val="24"/>
          <w:szCs w:val="24"/>
        </w:rPr>
        <w:t>Érintett személyes adatok köre</w:t>
      </w:r>
      <w:r>
        <w:rPr>
          <w:rFonts w:ascii="Times New Roman" w:hAnsi="Times New Roman" w:cs="Times New Roman"/>
          <w:sz w:val="24"/>
          <w:szCs w:val="24"/>
        </w:rPr>
        <w:t xml:space="preserve">: </w:t>
      </w:r>
      <w:r w:rsidRPr="00391B52">
        <w:rPr>
          <w:rFonts w:ascii="Times New Roman" w:hAnsi="Times New Roman" w:cs="Times New Roman"/>
          <w:sz w:val="24"/>
          <w:szCs w:val="24"/>
        </w:rPr>
        <w:t xml:space="preserve">Pályázók esetében közvetlenül a pályázótól, vagy </w:t>
      </w:r>
    </w:p>
    <w:p w14:paraId="02351988" w14:textId="77777777" w:rsidR="009B6746" w:rsidRPr="00391B52" w:rsidRDefault="009B6746" w:rsidP="009B6746">
      <w:pPr>
        <w:jc w:val="both"/>
        <w:rPr>
          <w:rFonts w:ascii="Times New Roman" w:hAnsi="Times New Roman" w:cs="Times New Roman"/>
          <w:sz w:val="24"/>
          <w:szCs w:val="24"/>
        </w:rPr>
      </w:pPr>
      <w:r w:rsidRPr="00391B52">
        <w:rPr>
          <w:rFonts w:ascii="Times New Roman" w:hAnsi="Times New Roman" w:cs="Times New Roman"/>
          <w:sz w:val="24"/>
          <w:szCs w:val="24"/>
        </w:rPr>
        <w:t>valamely állásportálon keresztül kapott adatok:</w:t>
      </w:r>
    </w:p>
    <w:p w14:paraId="75DA8E91" w14:textId="2019A979" w:rsidR="009B6746" w:rsidRDefault="009B6746" w:rsidP="009B6746">
      <w:pPr>
        <w:jc w:val="both"/>
        <w:rPr>
          <w:rFonts w:ascii="Times New Roman" w:hAnsi="Times New Roman" w:cs="Times New Roman"/>
          <w:sz w:val="24"/>
          <w:szCs w:val="24"/>
        </w:rPr>
      </w:pPr>
      <w:r w:rsidRPr="00391B52">
        <w:rPr>
          <w:rFonts w:ascii="Times New Roman" w:hAnsi="Times New Roman" w:cs="Times New Roman"/>
          <w:sz w:val="24"/>
          <w:szCs w:val="24"/>
        </w:rPr>
        <w:t>- név;- elérhetőségi adatok (telefonszám, e-mail cím);- minden olyan személyes adat, amelyet a pályázó önéletrajzában, pályázatával összefüggésben közöl.</w:t>
      </w:r>
    </w:p>
    <w:p w14:paraId="5C9C3B13" w14:textId="77777777" w:rsidR="009B6746" w:rsidRPr="00391B52" w:rsidRDefault="009B6746" w:rsidP="009B6746">
      <w:pPr>
        <w:jc w:val="both"/>
        <w:rPr>
          <w:rFonts w:ascii="Times New Roman" w:hAnsi="Times New Roman" w:cs="Times New Roman"/>
          <w:sz w:val="24"/>
          <w:szCs w:val="24"/>
        </w:rPr>
      </w:pPr>
      <w:r w:rsidRPr="00391B52">
        <w:rPr>
          <w:rFonts w:ascii="Times New Roman" w:hAnsi="Times New Roman" w:cs="Times New Roman"/>
          <w:sz w:val="24"/>
          <w:szCs w:val="24"/>
        </w:rPr>
        <w:t>Adatkezelés célja</w:t>
      </w:r>
      <w:r>
        <w:rPr>
          <w:rFonts w:ascii="Times New Roman" w:hAnsi="Times New Roman" w:cs="Times New Roman"/>
          <w:sz w:val="24"/>
          <w:szCs w:val="24"/>
        </w:rPr>
        <w:t xml:space="preserve">: </w:t>
      </w:r>
      <w:r w:rsidRPr="00391B52">
        <w:rPr>
          <w:rFonts w:ascii="Times New Roman" w:hAnsi="Times New Roman" w:cs="Times New Roman"/>
          <w:sz w:val="24"/>
          <w:szCs w:val="24"/>
        </w:rPr>
        <w:t>Álláshelyek betöltése</w:t>
      </w:r>
    </w:p>
    <w:p w14:paraId="70931F0B" w14:textId="77777777" w:rsidR="009B6746" w:rsidRPr="00391B52" w:rsidRDefault="009B6746" w:rsidP="009B6746">
      <w:pPr>
        <w:jc w:val="both"/>
        <w:rPr>
          <w:rFonts w:ascii="Times New Roman" w:hAnsi="Times New Roman" w:cs="Times New Roman"/>
          <w:sz w:val="24"/>
          <w:szCs w:val="24"/>
        </w:rPr>
      </w:pPr>
      <w:r w:rsidRPr="00391B52">
        <w:rPr>
          <w:rFonts w:ascii="Times New Roman" w:hAnsi="Times New Roman" w:cs="Times New Roman"/>
          <w:sz w:val="24"/>
          <w:szCs w:val="24"/>
        </w:rPr>
        <w:t>Adatkezelés jogalapja</w:t>
      </w:r>
      <w:r>
        <w:rPr>
          <w:rFonts w:ascii="Times New Roman" w:hAnsi="Times New Roman" w:cs="Times New Roman"/>
          <w:sz w:val="24"/>
          <w:szCs w:val="24"/>
        </w:rPr>
        <w:t>:</w:t>
      </w:r>
      <w:r w:rsidRPr="00391B52">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391B52">
        <w:rPr>
          <w:rFonts w:ascii="Times New Roman" w:hAnsi="Times New Roman" w:cs="Times New Roman"/>
          <w:sz w:val="24"/>
          <w:szCs w:val="24"/>
        </w:rPr>
        <w:t>pályázó hozzájárulása, amelyet a pályázata benyújtásával ad meg</w:t>
      </w:r>
      <w:r>
        <w:rPr>
          <w:rFonts w:ascii="Times New Roman" w:hAnsi="Times New Roman" w:cs="Times New Roman"/>
          <w:sz w:val="24"/>
          <w:szCs w:val="24"/>
        </w:rPr>
        <w:t xml:space="preserve"> </w:t>
      </w:r>
      <w:r w:rsidRPr="00391B52">
        <w:rPr>
          <w:rFonts w:ascii="Times New Roman" w:hAnsi="Times New Roman" w:cs="Times New Roman"/>
          <w:sz w:val="24"/>
          <w:szCs w:val="24"/>
        </w:rPr>
        <w:t xml:space="preserve">a </w:t>
      </w:r>
      <w:r>
        <w:rPr>
          <w:rFonts w:ascii="Times New Roman" w:hAnsi="Times New Roman" w:cs="Times New Roman"/>
          <w:sz w:val="24"/>
          <w:szCs w:val="24"/>
        </w:rPr>
        <w:t>Multigon Kft-nek</w:t>
      </w:r>
      <w:r w:rsidRPr="00391B52">
        <w:rPr>
          <w:rFonts w:ascii="Times New Roman" w:hAnsi="Times New Roman" w:cs="Times New Roman"/>
          <w:sz w:val="24"/>
          <w:szCs w:val="24"/>
        </w:rPr>
        <w:t xml:space="preserve"> (GDPR 6. cikk (1) bekezdés a) pont). </w:t>
      </w:r>
    </w:p>
    <w:p w14:paraId="571ACC5A" w14:textId="77777777" w:rsidR="009B6746" w:rsidRPr="00391B52" w:rsidRDefault="009B6746" w:rsidP="009B6746">
      <w:pPr>
        <w:jc w:val="both"/>
        <w:rPr>
          <w:rFonts w:ascii="Times New Roman" w:hAnsi="Times New Roman" w:cs="Times New Roman"/>
          <w:sz w:val="24"/>
          <w:szCs w:val="24"/>
        </w:rPr>
      </w:pPr>
      <w:r w:rsidRPr="00391B52">
        <w:rPr>
          <w:rFonts w:ascii="Times New Roman" w:hAnsi="Times New Roman" w:cs="Times New Roman"/>
          <w:sz w:val="24"/>
          <w:szCs w:val="24"/>
        </w:rPr>
        <w:lastRenderedPageBreak/>
        <w:t>Egyéb esetekben a jogalap a M</w:t>
      </w:r>
      <w:r>
        <w:rPr>
          <w:rFonts w:ascii="Times New Roman" w:hAnsi="Times New Roman" w:cs="Times New Roman"/>
          <w:sz w:val="24"/>
          <w:szCs w:val="24"/>
        </w:rPr>
        <w:t xml:space="preserve">ultigon Kft. </w:t>
      </w:r>
      <w:r w:rsidRPr="00391B52">
        <w:rPr>
          <w:rFonts w:ascii="Times New Roman" w:hAnsi="Times New Roman" w:cs="Times New Roman"/>
          <w:sz w:val="24"/>
          <w:szCs w:val="24"/>
        </w:rPr>
        <w:t>álláshelyek betöltésére vonatkozó jogos érdeke (GDPR 6. cikk (1) bekezdés f) pont).</w:t>
      </w:r>
    </w:p>
    <w:p w14:paraId="541BB025" w14:textId="3D56F495" w:rsidR="009B6746" w:rsidRPr="00087646" w:rsidRDefault="009B6746" w:rsidP="009B6746">
      <w:pPr>
        <w:spacing w:line="360" w:lineRule="auto"/>
        <w:jc w:val="both"/>
        <w:rPr>
          <w:rFonts w:ascii="Times New Roman" w:hAnsi="Times New Roman" w:cs="Times New Roman"/>
          <w:sz w:val="24"/>
          <w:szCs w:val="24"/>
        </w:rPr>
      </w:pPr>
      <w:r w:rsidRPr="009B6746">
        <w:rPr>
          <w:rFonts w:ascii="Times New Roman" w:hAnsi="Times New Roman" w:cs="Times New Roman"/>
          <w:sz w:val="24"/>
          <w:szCs w:val="24"/>
        </w:rPr>
        <w:t>Adatszolgáltatás elmaradásának következménye</w:t>
      </w:r>
      <w:r>
        <w:rPr>
          <w:rFonts w:ascii="Times New Roman" w:hAnsi="Times New Roman" w:cs="Times New Roman"/>
          <w:sz w:val="24"/>
          <w:szCs w:val="24"/>
        </w:rPr>
        <w:t xml:space="preserve">: </w:t>
      </w:r>
      <w:r w:rsidRPr="009B6746">
        <w:rPr>
          <w:rFonts w:ascii="Times New Roman" w:hAnsi="Times New Roman" w:cs="Times New Roman"/>
          <w:sz w:val="24"/>
          <w:szCs w:val="24"/>
        </w:rPr>
        <w:t>Pályázók esetében a hiányos adatszolgáltatás nem teszi lehetővé a pályázat eredményes elbírálását.</w:t>
      </w:r>
    </w:p>
    <w:p w14:paraId="34CA290A" w14:textId="7418BE6C" w:rsidR="00D072CE" w:rsidRDefault="00D072CE" w:rsidP="00D072CE">
      <w:pPr>
        <w:spacing w:line="360" w:lineRule="auto"/>
        <w:jc w:val="both"/>
        <w:rPr>
          <w:rFonts w:ascii="Times New Roman" w:hAnsi="Times New Roman" w:cs="Times New Roman"/>
          <w:b/>
          <w:sz w:val="24"/>
          <w:szCs w:val="24"/>
        </w:rPr>
      </w:pPr>
      <w:r w:rsidRPr="00734FEE">
        <w:rPr>
          <w:rFonts w:ascii="Times New Roman" w:hAnsi="Times New Roman" w:cs="Times New Roman"/>
          <w:b/>
          <w:sz w:val="24"/>
          <w:szCs w:val="24"/>
        </w:rPr>
        <w:t>Kamerás megfigyelés a Szolgáltató területén</w:t>
      </w:r>
    </w:p>
    <w:p w14:paraId="7E978C08" w14:textId="116BB936" w:rsidR="00734FEE" w:rsidRDefault="00734FEE" w:rsidP="00D072CE">
      <w:pPr>
        <w:spacing w:line="360" w:lineRule="auto"/>
        <w:jc w:val="both"/>
        <w:rPr>
          <w:rFonts w:ascii="Times New Roman" w:hAnsi="Times New Roman" w:cs="Times New Roman"/>
          <w:sz w:val="24"/>
          <w:szCs w:val="24"/>
        </w:rPr>
      </w:pPr>
      <w:r>
        <w:rPr>
          <w:rFonts w:ascii="Times New Roman" w:hAnsi="Times New Roman" w:cs="Times New Roman"/>
          <w:sz w:val="24"/>
          <w:szCs w:val="24"/>
        </w:rPr>
        <w:t>Az Intézmény területén technikai megfigyelőrendszer került kiépítésre. Az adatkezelés célja az Intézmény területén tartózkodó személyek élet- és testi épségének védelme, személy-, vagyon-, és értéktárgyak védelme, veszélyes anyagok őrzése.</w:t>
      </w:r>
    </w:p>
    <w:p w14:paraId="6CAD0184" w14:textId="66780F17" w:rsidR="00734FEE" w:rsidRDefault="00734FEE" w:rsidP="00D072CE">
      <w:pPr>
        <w:spacing w:line="360" w:lineRule="auto"/>
        <w:jc w:val="both"/>
        <w:rPr>
          <w:rFonts w:ascii="Times New Roman" w:hAnsi="Times New Roman" w:cs="Times New Roman"/>
          <w:sz w:val="24"/>
          <w:szCs w:val="24"/>
        </w:rPr>
      </w:pPr>
      <w:r>
        <w:rPr>
          <w:rFonts w:ascii="Times New Roman" w:hAnsi="Times New Roman" w:cs="Times New Roman"/>
          <w:sz w:val="24"/>
          <w:szCs w:val="24"/>
        </w:rPr>
        <w:t>Az Intézmény az alábbiak szerint tájékoztatja a területére belépő betegeket, hozzátartozókat, kísérőket, szerződéses partnereket a kihelyezett kamerák helyéről és a kihelyezés jogalapjáról.</w:t>
      </w:r>
    </w:p>
    <w:p w14:paraId="0A8FB3AA" w14:textId="17DF9E7A" w:rsidR="00240468" w:rsidRDefault="00734FEE" w:rsidP="00D072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1., 2., 3., </w:t>
      </w:r>
      <w:bookmarkStart w:id="0" w:name="_Hlk532554294"/>
      <w:r>
        <w:rPr>
          <w:rFonts w:ascii="Times New Roman" w:hAnsi="Times New Roman" w:cs="Times New Roman"/>
          <w:sz w:val="24"/>
          <w:szCs w:val="24"/>
        </w:rPr>
        <w:t>belső udvari kamerák</w:t>
      </w:r>
      <w:r w:rsidR="00240468">
        <w:rPr>
          <w:rFonts w:ascii="Times New Roman" w:hAnsi="Times New Roman" w:cs="Times New Roman"/>
          <w:sz w:val="24"/>
          <w:szCs w:val="24"/>
        </w:rPr>
        <w:t xml:space="preserve">, Cél vagyonvédelem, </w:t>
      </w:r>
      <w:r w:rsidR="00317BF6">
        <w:rPr>
          <w:rFonts w:ascii="Times New Roman" w:hAnsi="Times New Roman" w:cs="Times New Roman"/>
          <w:sz w:val="24"/>
          <w:szCs w:val="24"/>
        </w:rPr>
        <w:t>24</w:t>
      </w:r>
      <w:r w:rsidR="00240468">
        <w:rPr>
          <w:rFonts w:ascii="Times New Roman" w:hAnsi="Times New Roman" w:cs="Times New Roman"/>
          <w:sz w:val="24"/>
          <w:szCs w:val="24"/>
        </w:rPr>
        <w:t xml:space="preserve"> órás, rögzített.</w:t>
      </w:r>
    </w:p>
    <w:bookmarkEnd w:id="0"/>
    <w:p w14:paraId="1AA6DC83" w14:textId="78CF6790" w:rsidR="00240468" w:rsidRDefault="00240468" w:rsidP="002404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utcafront kamera, Cél vagyonvédelem, </w:t>
      </w:r>
      <w:r w:rsidR="00317BF6">
        <w:rPr>
          <w:rFonts w:ascii="Times New Roman" w:hAnsi="Times New Roman" w:cs="Times New Roman"/>
          <w:sz w:val="24"/>
          <w:szCs w:val="24"/>
        </w:rPr>
        <w:t>24</w:t>
      </w:r>
      <w:r>
        <w:rPr>
          <w:rFonts w:ascii="Times New Roman" w:hAnsi="Times New Roman" w:cs="Times New Roman"/>
          <w:sz w:val="24"/>
          <w:szCs w:val="24"/>
        </w:rPr>
        <w:t xml:space="preserve"> órás, rögzített.</w:t>
      </w:r>
    </w:p>
    <w:p w14:paraId="1F44F2EA" w14:textId="47C4F6D3" w:rsidR="00240468" w:rsidRDefault="00240468" w:rsidP="0024046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2A5F0D">
        <w:rPr>
          <w:rFonts w:ascii="Times New Roman" w:hAnsi="Times New Roman" w:cs="Times New Roman"/>
          <w:sz w:val="24"/>
          <w:szCs w:val="24"/>
        </w:rPr>
        <w:t>, 6.</w:t>
      </w:r>
      <w:r>
        <w:rPr>
          <w:rFonts w:ascii="Times New Roman" w:hAnsi="Times New Roman" w:cs="Times New Roman"/>
          <w:sz w:val="24"/>
          <w:szCs w:val="24"/>
        </w:rPr>
        <w:t xml:space="preserve"> váróterem</w:t>
      </w:r>
      <w:r w:rsidR="002A5F0D">
        <w:rPr>
          <w:rFonts w:ascii="Times New Roman" w:hAnsi="Times New Roman" w:cs="Times New Roman"/>
          <w:sz w:val="24"/>
          <w:szCs w:val="24"/>
        </w:rPr>
        <w:t>, lépcső</w:t>
      </w:r>
      <w:r>
        <w:rPr>
          <w:rFonts w:ascii="Times New Roman" w:hAnsi="Times New Roman" w:cs="Times New Roman"/>
          <w:sz w:val="24"/>
          <w:szCs w:val="24"/>
        </w:rPr>
        <w:t xml:space="preserve"> kamera, Cél vagyonvédelem, </w:t>
      </w:r>
      <w:r w:rsidR="00317BF6">
        <w:rPr>
          <w:rFonts w:ascii="Times New Roman" w:hAnsi="Times New Roman" w:cs="Times New Roman"/>
          <w:sz w:val="24"/>
          <w:szCs w:val="24"/>
        </w:rPr>
        <w:t>24</w:t>
      </w:r>
      <w:r>
        <w:rPr>
          <w:rFonts w:ascii="Times New Roman" w:hAnsi="Times New Roman" w:cs="Times New Roman"/>
          <w:sz w:val="24"/>
          <w:szCs w:val="24"/>
        </w:rPr>
        <w:t xml:space="preserve"> órás, rögzített.</w:t>
      </w:r>
    </w:p>
    <w:p w14:paraId="2846493D" w14:textId="6A3DCBB3" w:rsidR="002A5F0D" w:rsidRDefault="002A5F0D" w:rsidP="00240468">
      <w:pPr>
        <w:spacing w:line="360" w:lineRule="auto"/>
        <w:jc w:val="both"/>
        <w:rPr>
          <w:rFonts w:ascii="Times New Roman" w:hAnsi="Times New Roman" w:cs="Times New Roman"/>
          <w:sz w:val="24"/>
          <w:szCs w:val="24"/>
        </w:rPr>
      </w:pPr>
      <w:r>
        <w:rPr>
          <w:rFonts w:ascii="Times New Roman" w:hAnsi="Times New Roman" w:cs="Times New Roman"/>
          <w:sz w:val="24"/>
          <w:szCs w:val="24"/>
        </w:rPr>
        <w:t>7. raktár kamera, Cél vagyonvédelem, 24 órás, rögzített.</w:t>
      </w:r>
    </w:p>
    <w:p w14:paraId="6D11F379" w14:textId="43126703" w:rsidR="007B315B" w:rsidRDefault="007B315B" w:rsidP="002404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megfigyelés valamennyi kamerakészülék esetében </w:t>
      </w:r>
      <w:r w:rsidR="00E65DBD">
        <w:rPr>
          <w:rFonts w:ascii="Times New Roman" w:hAnsi="Times New Roman" w:cs="Times New Roman"/>
          <w:sz w:val="24"/>
          <w:szCs w:val="24"/>
        </w:rPr>
        <w:t>24</w:t>
      </w:r>
      <w:r>
        <w:rPr>
          <w:rFonts w:ascii="Times New Roman" w:hAnsi="Times New Roman" w:cs="Times New Roman"/>
          <w:sz w:val="24"/>
          <w:szCs w:val="24"/>
        </w:rPr>
        <w:t xml:space="preserve"> órás rögzített felvétellel történik.</w:t>
      </w:r>
    </w:p>
    <w:p w14:paraId="06A01353" w14:textId="399E34E3" w:rsidR="007B315B" w:rsidRDefault="00317BF6" w:rsidP="00240468">
      <w:pPr>
        <w:spacing w:line="360" w:lineRule="auto"/>
        <w:jc w:val="both"/>
        <w:rPr>
          <w:rFonts w:ascii="Times New Roman" w:hAnsi="Times New Roman" w:cs="Times New Roman"/>
          <w:sz w:val="24"/>
          <w:szCs w:val="24"/>
        </w:rPr>
      </w:pPr>
      <w:r>
        <w:rPr>
          <w:rFonts w:ascii="Times New Roman" w:hAnsi="Times New Roman" w:cs="Times New Roman"/>
          <w:sz w:val="24"/>
          <w:szCs w:val="24"/>
        </w:rPr>
        <w:t>Az adatkezelés jogalapját a kamerás megfigyelés kapcsán az Adatkezelő jogos érdeke (GDPR 6. cikk (1) bekezdés f.) pont.) képezi.</w:t>
      </w:r>
    </w:p>
    <w:p w14:paraId="055FA982" w14:textId="1F0C01CF" w:rsidR="00317BF6" w:rsidRDefault="00317BF6" w:rsidP="00240468">
      <w:pPr>
        <w:spacing w:line="360" w:lineRule="auto"/>
        <w:jc w:val="both"/>
        <w:rPr>
          <w:rFonts w:ascii="Times New Roman" w:hAnsi="Times New Roman" w:cs="Times New Roman"/>
          <w:sz w:val="24"/>
          <w:szCs w:val="24"/>
        </w:rPr>
      </w:pPr>
      <w:r>
        <w:rPr>
          <w:rFonts w:ascii="Times New Roman" w:hAnsi="Times New Roman" w:cs="Times New Roman"/>
          <w:sz w:val="24"/>
          <w:szCs w:val="24"/>
        </w:rPr>
        <w:t>A kezelt személyes adatok köre: az érintettek képi felvételen látszódó arcképmása, magatartása.</w:t>
      </w:r>
    </w:p>
    <w:p w14:paraId="2AAE18E6" w14:textId="5A6262D0" w:rsidR="00317BF6" w:rsidRDefault="00317BF6" w:rsidP="00240468">
      <w:pPr>
        <w:spacing w:line="360" w:lineRule="auto"/>
        <w:jc w:val="both"/>
        <w:rPr>
          <w:rFonts w:ascii="Times New Roman" w:hAnsi="Times New Roman" w:cs="Times New Roman"/>
          <w:sz w:val="24"/>
          <w:szCs w:val="24"/>
        </w:rPr>
      </w:pPr>
      <w:r>
        <w:rPr>
          <w:rFonts w:ascii="Times New Roman" w:hAnsi="Times New Roman" w:cs="Times New Roman"/>
          <w:sz w:val="24"/>
          <w:szCs w:val="24"/>
        </w:rPr>
        <w:t>Az adatkezelés időtartama: 3 munkanap a felvétel időpontjától számítva. Veszélyes anyagok őrzését biztosító kamerakészülékek esetén 30 nap</w:t>
      </w:r>
      <w:r w:rsidR="006E7E50">
        <w:rPr>
          <w:rFonts w:ascii="Times New Roman" w:hAnsi="Times New Roman" w:cs="Times New Roman"/>
          <w:sz w:val="24"/>
          <w:szCs w:val="24"/>
        </w:rPr>
        <w:t>.</w:t>
      </w:r>
    </w:p>
    <w:p w14:paraId="5108E646" w14:textId="77777777" w:rsidR="00D072CE" w:rsidRPr="00087646" w:rsidRDefault="00D072CE" w:rsidP="00D072CE">
      <w:pPr>
        <w:spacing w:line="360" w:lineRule="auto"/>
        <w:jc w:val="both"/>
        <w:rPr>
          <w:rFonts w:ascii="Times New Roman" w:hAnsi="Times New Roman" w:cs="Times New Roman"/>
          <w:b/>
          <w:sz w:val="24"/>
          <w:szCs w:val="24"/>
        </w:rPr>
      </w:pPr>
      <w:r w:rsidRPr="00087646">
        <w:rPr>
          <w:rFonts w:ascii="Times New Roman" w:hAnsi="Times New Roman" w:cs="Times New Roman"/>
          <w:b/>
          <w:sz w:val="24"/>
          <w:szCs w:val="24"/>
        </w:rPr>
        <w:t>Adatfeldolgozók részvétele az adatkezelésben</w:t>
      </w:r>
    </w:p>
    <w:p w14:paraId="5D76ED96" w14:textId="28B2AF4E" w:rsidR="00D072CE" w:rsidRPr="00087646" w:rsidRDefault="00D072CE" w:rsidP="00D072CE">
      <w:p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A Szolgáltató az adatkezelési műveletekhez kapcsolódó feladatok elvégzéséhez adatfeldolgozót (szerződéses partnert) vesz igénybe, akiknek az adatok felhasználásához kapcsolódó jogait a Szolgáltató határozza meg. A Szolgálta</w:t>
      </w:r>
      <w:r w:rsidR="001D2EDA">
        <w:rPr>
          <w:rFonts w:ascii="Times New Roman" w:hAnsi="Times New Roman" w:cs="Times New Roman"/>
          <w:sz w:val="24"/>
          <w:szCs w:val="24"/>
        </w:rPr>
        <w:t>t</w:t>
      </w:r>
      <w:r w:rsidRPr="00087646">
        <w:rPr>
          <w:rFonts w:ascii="Times New Roman" w:hAnsi="Times New Roman" w:cs="Times New Roman"/>
          <w:sz w:val="24"/>
          <w:szCs w:val="24"/>
        </w:rPr>
        <w:t>ó adatkezelőként a GDPR-ben előírt szerződési feltételekkel egészítette ki az adatfeldolgozóval való együttműködés alapjául szolgáló szerződést.</w:t>
      </w:r>
    </w:p>
    <w:p w14:paraId="48CEAC14" w14:textId="77777777" w:rsidR="0009206D" w:rsidRDefault="0009206D" w:rsidP="0009206D">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Gyermekekkel, korlátozottan cselekvőképes, vagy cselekvőképtelen személyekkel kapcsolatos adatkezelés</w:t>
      </w:r>
    </w:p>
    <w:p w14:paraId="3BAC63DE" w14:textId="77777777" w:rsidR="0009206D" w:rsidRDefault="0009206D" w:rsidP="0009206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Szolgáltató adatkezelése kapcsán gyermekek illetve cselekvőképtelen személyek részéről személyes adatot kizárólag szülő, törvényes képviselő, illetve gondnok engedélyével rögzítheti.</w:t>
      </w:r>
    </w:p>
    <w:p w14:paraId="71F5D261" w14:textId="7E94C799" w:rsidR="00087646" w:rsidRPr="00087646" w:rsidRDefault="0009206D" w:rsidP="0009206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személyes adatok rendelkezésre bocsátásával Ön kijelenti és szavatolja, hogy a fentiekre figyelemmel járt el tekintettel arra, hogy cselekvőképessége az információ rendelkezésre bocsátása kapcsán nem korlátozott. Amennyiben Ön bármely személyes adat rendelkezésre bocsátására nem jogosult, Ön köteles az érintett harmadik személy (törvényes képviselő, gondnok, a személy, akinek a nevében eljár) beleegyezését megszerezni vagy az adatok rendelkezésre bocsátásához más jogalapot biztosítani. </w:t>
      </w:r>
    </w:p>
    <w:p w14:paraId="1602B513" w14:textId="77777777" w:rsidR="0009206D" w:rsidRPr="00087646" w:rsidRDefault="0009206D" w:rsidP="0009206D">
      <w:pPr>
        <w:spacing w:line="360" w:lineRule="auto"/>
        <w:jc w:val="both"/>
        <w:rPr>
          <w:rFonts w:ascii="Times New Roman" w:hAnsi="Times New Roman" w:cs="Times New Roman"/>
          <w:b/>
          <w:sz w:val="24"/>
          <w:szCs w:val="24"/>
        </w:rPr>
      </w:pPr>
      <w:r w:rsidRPr="00087646">
        <w:rPr>
          <w:rFonts w:ascii="Times New Roman" w:hAnsi="Times New Roman" w:cs="Times New Roman"/>
          <w:b/>
          <w:sz w:val="24"/>
          <w:szCs w:val="24"/>
        </w:rPr>
        <w:t>Cookie-k, sütik kezelése</w:t>
      </w:r>
    </w:p>
    <w:p w14:paraId="00E96270" w14:textId="77777777" w:rsidR="0009206D" w:rsidRPr="00087646" w:rsidRDefault="0009206D" w:rsidP="0009206D">
      <w:pPr>
        <w:pStyle w:val="Listaszerbekezds"/>
        <w:numPr>
          <w:ilvl w:val="0"/>
          <w:numId w:val="4"/>
        </w:num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Az információs önrendelkezési jogról és informácószabadságról szóló 2011.évi CXII. törvény 20: (1) bekezdése alapján, meg kell határozni a weboldal cookie adakezlése körében a következőket:</w:t>
      </w:r>
    </w:p>
    <w:p w14:paraId="14720F93" w14:textId="4E62C1C0" w:rsidR="0009206D" w:rsidRPr="00087646" w:rsidRDefault="0009206D" w:rsidP="0009206D">
      <w:pPr>
        <w:pStyle w:val="Listaszerbekezds"/>
        <w:numPr>
          <w:ilvl w:val="0"/>
          <w:numId w:val="3"/>
        </w:num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ada</w:t>
      </w:r>
      <w:r w:rsidR="001D2EDA">
        <w:rPr>
          <w:rFonts w:ascii="Times New Roman" w:hAnsi="Times New Roman" w:cs="Times New Roman"/>
          <w:sz w:val="24"/>
          <w:szCs w:val="24"/>
        </w:rPr>
        <w:t>t</w:t>
      </w:r>
      <w:r w:rsidRPr="00087646">
        <w:rPr>
          <w:rFonts w:ascii="Times New Roman" w:hAnsi="Times New Roman" w:cs="Times New Roman"/>
          <w:sz w:val="24"/>
          <w:szCs w:val="24"/>
        </w:rPr>
        <w:t>gyűjtés ténye,</w:t>
      </w:r>
    </w:p>
    <w:p w14:paraId="76CC264F" w14:textId="77777777" w:rsidR="0009206D" w:rsidRPr="00087646" w:rsidRDefault="0009206D" w:rsidP="0009206D">
      <w:pPr>
        <w:pStyle w:val="Listaszerbekezds"/>
        <w:numPr>
          <w:ilvl w:val="0"/>
          <w:numId w:val="3"/>
        </w:num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érintettek köre,</w:t>
      </w:r>
    </w:p>
    <w:p w14:paraId="10E69AFA" w14:textId="77777777" w:rsidR="0009206D" w:rsidRPr="00087646" w:rsidRDefault="0009206D" w:rsidP="0009206D">
      <w:pPr>
        <w:pStyle w:val="Listaszerbekezds"/>
        <w:numPr>
          <w:ilvl w:val="0"/>
          <w:numId w:val="3"/>
        </w:num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adatgyűjtés célja,</w:t>
      </w:r>
    </w:p>
    <w:p w14:paraId="79D424D6" w14:textId="77777777" w:rsidR="0009206D" w:rsidRPr="00087646" w:rsidRDefault="0009206D" w:rsidP="0009206D">
      <w:pPr>
        <w:pStyle w:val="Listaszerbekezds"/>
        <w:numPr>
          <w:ilvl w:val="0"/>
          <w:numId w:val="3"/>
        </w:num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adatkezelés időtartama,</w:t>
      </w:r>
    </w:p>
    <w:p w14:paraId="5A961289" w14:textId="77777777" w:rsidR="0009206D" w:rsidRPr="00087646" w:rsidRDefault="0009206D" w:rsidP="0009206D">
      <w:pPr>
        <w:pStyle w:val="Listaszerbekezds"/>
        <w:numPr>
          <w:ilvl w:val="0"/>
          <w:numId w:val="3"/>
        </w:num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az adatok megismerésére jogosult adatkezelők személye,</w:t>
      </w:r>
    </w:p>
    <w:p w14:paraId="4A520815" w14:textId="77777777" w:rsidR="0009206D" w:rsidRPr="00087646" w:rsidRDefault="0009206D" w:rsidP="0009206D">
      <w:pPr>
        <w:pStyle w:val="Listaszerbekezds"/>
        <w:numPr>
          <w:ilvl w:val="0"/>
          <w:numId w:val="3"/>
        </w:num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az érintett adatkezeléssel kapcsolatos jogainak ismertetése</w:t>
      </w:r>
    </w:p>
    <w:p w14:paraId="480CE033" w14:textId="77777777" w:rsidR="0009206D" w:rsidRPr="00087646" w:rsidRDefault="0009206D" w:rsidP="0009206D">
      <w:pPr>
        <w:pStyle w:val="Listaszerbekezds"/>
        <w:numPr>
          <w:ilvl w:val="0"/>
          <w:numId w:val="4"/>
        </w:num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A weboldalra jellemző cookie-k,  a bizonsági cookie-k melyek használatához nem szükséges előzetes hozzájárulást kérni az érintettől.</w:t>
      </w:r>
    </w:p>
    <w:p w14:paraId="3101E4D0" w14:textId="77777777" w:rsidR="0009206D" w:rsidRPr="00087646" w:rsidRDefault="0009206D" w:rsidP="0009206D">
      <w:pPr>
        <w:pStyle w:val="Listaszerbekezds"/>
        <w:numPr>
          <w:ilvl w:val="0"/>
          <w:numId w:val="4"/>
        </w:num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Az adatkezelés ténye, a kezelt adatok köre: Egyedi azonosítószám, dátumok, időpontok.</w:t>
      </w:r>
    </w:p>
    <w:p w14:paraId="30B3C2B3" w14:textId="77777777" w:rsidR="0009206D" w:rsidRPr="00087646" w:rsidRDefault="0009206D" w:rsidP="0009206D">
      <w:pPr>
        <w:pStyle w:val="Listaszerbekezds"/>
        <w:numPr>
          <w:ilvl w:val="0"/>
          <w:numId w:val="4"/>
        </w:num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Érintettek köre, a weboldalt látogató valamennyi érintett.</w:t>
      </w:r>
    </w:p>
    <w:p w14:paraId="7B411D46" w14:textId="77777777" w:rsidR="0009206D" w:rsidRPr="00087646" w:rsidRDefault="0009206D" w:rsidP="0009206D">
      <w:pPr>
        <w:pStyle w:val="Listaszerbekezds"/>
        <w:numPr>
          <w:ilvl w:val="0"/>
          <w:numId w:val="4"/>
        </w:num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Adatkezelés célja, látogatók nyomon követése.</w:t>
      </w:r>
    </w:p>
    <w:p w14:paraId="0C0CF4E1" w14:textId="77777777" w:rsidR="0009206D" w:rsidRPr="00087646" w:rsidRDefault="0009206D" w:rsidP="0009206D">
      <w:pPr>
        <w:pStyle w:val="Listaszerbekezds"/>
        <w:numPr>
          <w:ilvl w:val="0"/>
          <w:numId w:val="4"/>
        </w:num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Az adatkezelés időtartama, az adatok törlésének határideje: Az adatkezelés időtartama a session cookie-k esetén a  honlap látogatásának befejezéséig tart.</w:t>
      </w:r>
    </w:p>
    <w:p w14:paraId="681B0552" w14:textId="77777777" w:rsidR="0009206D" w:rsidRPr="00087646" w:rsidRDefault="0009206D" w:rsidP="0009206D">
      <w:pPr>
        <w:pStyle w:val="Listaszerbekezds"/>
        <w:numPr>
          <w:ilvl w:val="0"/>
          <w:numId w:val="4"/>
        </w:numPr>
        <w:spacing w:line="360" w:lineRule="auto"/>
        <w:ind w:left="714" w:hanging="357"/>
        <w:jc w:val="both"/>
        <w:rPr>
          <w:rFonts w:ascii="Times New Roman" w:hAnsi="Times New Roman" w:cs="Times New Roman"/>
          <w:sz w:val="24"/>
          <w:szCs w:val="24"/>
        </w:rPr>
      </w:pPr>
      <w:r w:rsidRPr="00087646">
        <w:rPr>
          <w:rFonts w:ascii="Times New Roman" w:hAnsi="Times New Roman" w:cs="Times New Roman"/>
          <w:sz w:val="24"/>
          <w:szCs w:val="24"/>
        </w:rPr>
        <w:t>Az adatok megismerésére jogosult lehetséges adatkezelők személye: A cookie-k használatával nem kezel személyes adatokat az adatkezlő.</w:t>
      </w:r>
    </w:p>
    <w:p w14:paraId="6FA813B9" w14:textId="77777777" w:rsidR="0009206D" w:rsidRPr="00087646" w:rsidRDefault="0009206D" w:rsidP="0009206D">
      <w:pPr>
        <w:pStyle w:val="Listaszerbekezds"/>
        <w:numPr>
          <w:ilvl w:val="0"/>
          <w:numId w:val="4"/>
        </w:numPr>
        <w:spacing w:line="360" w:lineRule="auto"/>
        <w:ind w:left="714" w:hanging="357"/>
        <w:jc w:val="both"/>
        <w:rPr>
          <w:rFonts w:ascii="Times New Roman" w:hAnsi="Times New Roman" w:cs="Times New Roman"/>
          <w:sz w:val="24"/>
          <w:szCs w:val="24"/>
        </w:rPr>
      </w:pPr>
      <w:r w:rsidRPr="00087646">
        <w:rPr>
          <w:rFonts w:ascii="Times New Roman" w:hAnsi="Times New Roman" w:cs="Times New Roman"/>
          <w:sz w:val="24"/>
          <w:szCs w:val="24"/>
        </w:rPr>
        <w:lastRenderedPageBreak/>
        <w:t>Az érintettek adatkezeléssel kapcsolatos jogainak ismertetése: Az érintetteknek lehetőségük van a cookie-kat törölni a saját böngészőjükben.</w:t>
      </w:r>
    </w:p>
    <w:p w14:paraId="40FEAEC4" w14:textId="6F8CF72D" w:rsidR="0009206D" w:rsidRPr="00087646" w:rsidRDefault="0009206D" w:rsidP="0009206D">
      <w:pPr>
        <w:pStyle w:val="Listaszerbekezds"/>
        <w:numPr>
          <w:ilvl w:val="0"/>
          <w:numId w:val="4"/>
        </w:numPr>
        <w:spacing w:line="360" w:lineRule="auto"/>
        <w:ind w:left="714" w:hanging="357"/>
        <w:jc w:val="both"/>
        <w:rPr>
          <w:rFonts w:ascii="Times New Roman" w:hAnsi="Times New Roman" w:cs="Times New Roman"/>
          <w:sz w:val="24"/>
          <w:szCs w:val="24"/>
        </w:rPr>
      </w:pPr>
      <w:r w:rsidRPr="00087646">
        <w:rPr>
          <w:rFonts w:ascii="Times New Roman" w:hAnsi="Times New Roman" w:cs="Times New Roman"/>
          <w:sz w:val="24"/>
          <w:szCs w:val="24"/>
        </w:rPr>
        <w:t>Adatkezlés jogalapja: az érintettől hozzájárulás nem szükséges, amennyiben a cookie-k használatának célja, az elektronikus hírközlő keresztül történő közlés továbbítás vagy az arra előfizető vagy felhasználó által kifejezetten kért, az információs társadalommal összefüggő szolgáltatás nyújtásához a szolgáltatónak feltétlenül szüksége van.</w:t>
      </w:r>
    </w:p>
    <w:p w14:paraId="0583592B" w14:textId="77777777" w:rsidR="0009206D" w:rsidRPr="00087646" w:rsidRDefault="0009206D" w:rsidP="0009206D">
      <w:pPr>
        <w:spacing w:line="360" w:lineRule="auto"/>
        <w:jc w:val="both"/>
        <w:rPr>
          <w:rFonts w:ascii="Times New Roman" w:hAnsi="Times New Roman" w:cs="Times New Roman"/>
          <w:b/>
          <w:sz w:val="24"/>
          <w:szCs w:val="24"/>
        </w:rPr>
      </w:pPr>
      <w:r w:rsidRPr="00087646">
        <w:rPr>
          <w:rFonts w:ascii="Times New Roman" w:hAnsi="Times New Roman" w:cs="Times New Roman"/>
          <w:b/>
          <w:sz w:val="24"/>
          <w:szCs w:val="24"/>
        </w:rPr>
        <w:t>Google Analytics alkalmazása</w:t>
      </w:r>
    </w:p>
    <w:p w14:paraId="1B00706F" w14:textId="2862A881" w:rsidR="0009206D" w:rsidRPr="00087646" w:rsidRDefault="0009206D" w:rsidP="0009206D">
      <w:pPr>
        <w:pStyle w:val="Listaszerbekezds"/>
        <w:numPr>
          <w:ilvl w:val="0"/>
          <w:numId w:val="5"/>
        </w:num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 xml:space="preserve">A </w:t>
      </w:r>
      <w:hyperlink r:id="rId11" w:history="1">
        <w:r w:rsidR="00205781" w:rsidRPr="00087646">
          <w:rPr>
            <w:rStyle w:val="Hiperhivatkozs"/>
            <w:rFonts w:ascii="Times New Roman" w:hAnsi="Times New Roman" w:cs="Times New Roman"/>
            <w:color w:val="auto"/>
            <w:sz w:val="24"/>
            <w:szCs w:val="24"/>
          </w:rPr>
          <w:t>www.polyklinika.hu</w:t>
        </w:r>
      </w:hyperlink>
      <w:r w:rsidRPr="00087646">
        <w:rPr>
          <w:rFonts w:ascii="Times New Roman" w:hAnsi="Times New Roman" w:cs="Times New Roman"/>
          <w:sz w:val="24"/>
          <w:szCs w:val="24"/>
        </w:rPr>
        <w:t xml:space="preserve"> a google analytics alkalmazást használja, amley a Google Inc. webelemző szolgáltatása, mely cookie-kat , szövegfájlokat használ, amelyeket a számítógépére mentenek, így elősegítik a felhasználó által látogatott weblap felhasználói elemzésést.</w:t>
      </w:r>
    </w:p>
    <w:p w14:paraId="7AE6136F" w14:textId="77777777" w:rsidR="0009206D" w:rsidRPr="00087646" w:rsidRDefault="0009206D" w:rsidP="0009206D">
      <w:pPr>
        <w:pStyle w:val="Listaszerbekezds"/>
        <w:numPr>
          <w:ilvl w:val="0"/>
          <w:numId w:val="5"/>
        </w:num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A felhasználó által használt weboldallal kapcsolatos cookiek-kal létrehozottinformációk rendszerint a Google egyik USA beli szerverére kerülnek és tárolódnak. Az IP-anonimizálás weboldali aktivizálásával a Google a felhasználó IP címét az Európai Unió tagállamain belül vagy az Európai Gazdasági Térségről szóló megállapodásban részes más államokban előzőleg megrövidíti.</w:t>
      </w:r>
    </w:p>
    <w:p w14:paraId="6784839B" w14:textId="77777777" w:rsidR="0009206D" w:rsidRPr="00087646" w:rsidRDefault="0009206D" w:rsidP="0009206D">
      <w:pPr>
        <w:pStyle w:val="Listaszerbekezds"/>
        <w:numPr>
          <w:ilvl w:val="0"/>
          <w:numId w:val="5"/>
        </w:num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A teljes IP címnek a Google USA-ban lévő szerverére történő továbbítására és ottani lerövidítésére csak kivételes esetekben kerül sor. A weboldal üzemeltetőjének megbízásából a Google ezeket az információkat arra fogja használni, hogy kiértékelje, hogyan használta a Felhasználó a honlapot, továbbá, hogy  a weboldal üzemeltetőjének a honlap aktivitásával összefüggő jelentéseket készítsen, valamint, hogy  a weboldal és internethasználattal kapcsolatos szolgáltatásokat teljesítsen.</w:t>
      </w:r>
    </w:p>
    <w:p w14:paraId="61B9BBEE" w14:textId="77777777" w:rsidR="0009206D" w:rsidRPr="00087646" w:rsidRDefault="0009206D" w:rsidP="0009206D">
      <w:pPr>
        <w:pStyle w:val="Listaszerbekezds"/>
        <w:numPr>
          <w:ilvl w:val="0"/>
          <w:numId w:val="5"/>
        </w:num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A Google Analytics keretein belül a felhasználó böngészője által használt IP címet nem vezeti össze a Google más adataival. A cookie-k tárolását a felhasználó böngészőjének megfelelő beállításával megakadályozhatja, azonban felhívjuk figyelmét, hogy ebben az esetben előfordulhat, hogy ennek a weboldalnak nem minden funkciója lesz teljes körűen használható. Megakadályozhatja továbbá, hogy a Google gyűjtse és feldolgozza a cookie-k általi, a felhasználó weboldalhasználattal kapcsolatos adatait.</w:t>
      </w:r>
    </w:p>
    <w:p w14:paraId="0DFCF5A1" w14:textId="77777777" w:rsidR="00D072CE" w:rsidRPr="0009206D" w:rsidRDefault="00D072CE" w:rsidP="00670D94">
      <w:pPr>
        <w:jc w:val="both"/>
        <w:rPr>
          <w:rFonts w:ascii="Times New Roman" w:hAnsi="Times New Roman" w:cs="Times New Roman"/>
          <w:strike/>
          <w:color w:val="FF0000"/>
          <w:sz w:val="24"/>
          <w:szCs w:val="24"/>
        </w:rPr>
      </w:pPr>
    </w:p>
    <w:p w14:paraId="207A8476" w14:textId="77777777" w:rsidR="00670D94" w:rsidRPr="00723511" w:rsidRDefault="00670D94" w:rsidP="00670D94">
      <w:pPr>
        <w:jc w:val="both"/>
        <w:rPr>
          <w:rFonts w:ascii="Times New Roman" w:hAnsi="Times New Roman" w:cs="Times New Roman"/>
          <w:b/>
          <w:sz w:val="24"/>
          <w:szCs w:val="24"/>
          <w:u w:val="single"/>
        </w:rPr>
      </w:pPr>
      <w:r w:rsidRPr="00723511">
        <w:rPr>
          <w:rFonts w:ascii="Times New Roman" w:hAnsi="Times New Roman" w:cs="Times New Roman"/>
          <w:b/>
          <w:sz w:val="24"/>
          <w:szCs w:val="24"/>
          <w:u w:val="single"/>
        </w:rPr>
        <w:t>Ügyfélkapcsolat</w:t>
      </w:r>
    </w:p>
    <w:p w14:paraId="173869E7" w14:textId="77777777" w:rsidR="00670D94" w:rsidRPr="00723511" w:rsidRDefault="00670D94" w:rsidP="00670D94">
      <w:pPr>
        <w:jc w:val="both"/>
        <w:rPr>
          <w:rFonts w:ascii="Times New Roman" w:hAnsi="Times New Roman" w:cs="Times New Roman"/>
          <w:sz w:val="24"/>
          <w:szCs w:val="24"/>
          <w:u w:val="single"/>
        </w:rPr>
      </w:pPr>
      <w:r w:rsidRPr="00723511">
        <w:rPr>
          <w:rFonts w:ascii="Times New Roman" w:hAnsi="Times New Roman" w:cs="Times New Roman"/>
          <w:sz w:val="24"/>
          <w:szCs w:val="24"/>
          <w:u w:val="single"/>
        </w:rPr>
        <w:lastRenderedPageBreak/>
        <w:t>Amennyiben cégünkkel, adatkezelésünkkel vagy szolgáltatásaink igénybevétele során észrevétele, kérdése, problémája van, a honlapunkon megtalálható elérhetőségeken kapcsolatba léphet velünk.</w:t>
      </w:r>
    </w:p>
    <w:p w14:paraId="6A437DE2" w14:textId="77777777" w:rsidR="00670D94" w:rsidRPr="00670D94" w:rsidRDefault="00670D94" w:rsidP="00670D94">
      <w:pPr>
        <w:jc w:val="both"/>
        <w:rPr>
          <w:rFonts w:ascii="Times New Roman" w:hAnsi="Times New Roman" w:cs="Times New Roman"/>
          <w:b/>
          <w:sz w:val="24"/>
          <w:szCs w:val="24"/>
        </w:rPr>
      </w:pPr>
      <w:r w:rsidRPr="00670D94">
        <w:rPr>
          <w:rFonts w:ascii="Times New Roman" w:hAnsi="Times New Roman" w:cs="Times New Roman"/>
          <w:b/>
          <w:sz w:val="24"/>
          <w:szCs w:val="24"/>
        </w:rPr>
        <w:t>Egyéb</w:t>
      </w:r>
    </w:p>
    <w:p w14:paraId="3A41456E"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Az ezen tájékoztató által nem érintett részletekben a mindenkor hatályos vonatkozó jogszabályok rendelkezései az irányadók.</w:t>
      </w:r>
    </w:p>
    <w:p w14:paraId="7511703D"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 xml:space="preserve">Cégünk fenntartja a jogot, hogy jelen adatkezelési tájékoztatót egyoldalúan módosítsa. </w:t>
      </w:r>
    </w:p>
    <w:p w14:paraId="390BC7DA"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Tájékoztatjuk ügyfeleinket, hogy a nyomozó hatóság, a Nemzeti Adatvédelmi és Információszabadság Hatóság, illetőleg jogszabály felhatalmazása alapján más szervek tájékoztatás adása, adatok közlése, átadása, illetőleg iratok rendelkezésre bocsátása végett megkereshetik az Multigon Kft-t.</w:t>
      </w:r>
    </w:p>
    <w:p w14:paraId="13FEBB0F" w14:textId="77777777" w:rsidR="00670D94" w:rsidRPr="00670D94" w:rsidRDefault="00670D94" w:rsidP="00670D94">
      <w:pPr>
        <w:jc w:val="both"/>
        <w:rPr>
          <w:rFonts w:ascii="Times New Roman" w:hAnsi="Times New Roman" w:cs="Times New Roman"/>
          <w:b/>
          <w:sz w:val="24"/>
          <w:szCs w:val="24"/>
        </w:rPr>
      </w:pPr>
      <w:r w:rsidRPr="00670D94">
        <w:rPr>
          <w:rFonts w:ascii="Times New Roman" w:hAnsi="Times New Roman" w:cs="Times New Roman"/>
          <w:b/>
          <w:sz w:val="24"/>
          <w:szCs w:val="24"/>
        </w:rPr>
        <w:t>Eljárási szabályok</w:t>
      </w:r>
    </w:p>
    <w:p w14:paraId="67CFF253" w14:textId="78F159DC" w:rsidR="00FC52FF" w:rsidRDefault="00FC52FF" w:rsidP="00FC52FF">
      <w:pPr>
        <w:jc w:val="both"/>
        <w:rPr>
          <w:rFonts w:ascii="Times New Roman" w:hAnsi="Times New Roman" w:cs="Times New Roman"/>
          <w:sz w:val="24"/>
          <w:szCs w:val="24"/>
        </w:rPr>
      </w:pPr>
      <w:r w:rsidRPr="00FC52FF">
        <w:rPr>
          <w:rFonts w:ascii="Times New Roman" w:hAnsi="Times New Roman" w:cs="Times New Roman"/>
          <w:sz w:val="24"/>
          <w:szCs w:val="24"/>
        </w:rPr>
        <w:t>A fentiekben részletezett adatkezeléssel kapcsolatos jogainak gyakorlására irányuló kérelmét, megkeresését az</w:t>
      </w:r>
      <w:r>
        <w:rPr>
          <w:rFonts w:ascii="Times New Roman" w:hAnsi="Times New Roman" w:cs="Times New Roman"/>
          <w:sz w:val="24"/>
          <w:szCs w:val="24"/>
        </w:rPr>
        <w:t xml:space="preserve"> Szolgáltató adati pontban megjelenített </w:t>
      </w:r>
      <w:r w:rsidRPr="00FC52FF">
        <w:rPr>
          <w:rFonts w:ascii="Times New Roman" w:hAnsi="Times New Roman" w:cs="Times New Roman"/>
          <w:sz w:val="24"/>
          <w:szCs w:val="24"/>
        </w:rPr>
        <w:t xml:space="preserve">elérhetőségeken nyújthatja be. </w:t>
      </w:r>
      <w:r w:rsidR="00670D94" w:rsidRPr="00670D94">
        <w:rPr>
          <w:rFonts w:ascii="Times New Roman" w:hAnsi="Times New Roman" w:cs="Times New Roman"/>
          <w:sz w:val="24"/>
          <w:szCs w:val="24"/>
        </w:rPr>
        <w:t>A személyes adatokról az információ adásra, törlésre, helyesbítésére 30 nap áll az adatkezelő rendelkezésére. Amennyiben az adatkezelő az érintett ilyen igényét nem teljesíti, 30 napon belül írásban közli az elutasítás indokait.</w:t>
      </w:r>
      <w:r>
        <w:rPr>
          <w:rFonts w:ascii="Times New Roman" w:hAnsi="Times New Roman" w:cs="Times New Roman"/>
          <w:sz w:val="24"/>
          <w:szCs w:val="24"/>
        </w:rPr>
        <w:t xml:space="preserve"> Kivételesen a válaszadás 30 nappal meghosszabítható. Ezen esetben </w:t>
      </w:r>
      <w:r w:rsidRPr="00FC52FF">
        <w:rPr>
          <w:rFonts w:ascii="Times New Roman" w:hAnsi="Times New Roman" w:cs="Times New Roman"/>
          <w:sz w:val="24"/>
          <w:szCs w:val="24"/>
        </w:rPr>
        <w:t xml:space="preserve">meghosszabbításáról és annak okairól, a kérelem beérkezésétől számított </w:t>
      </w:r>
      <w:r>
        <w:rPr>
          <w:rFonts w:ascii="Times New Roman" w:hAnsi="Times New Roman" w:cs="Times New Roman"/>
          <w:sz w:val="24"/>
          <w:szCs w:val="24"/>
        </w:rPr>
        <w:t>30 napon</w:t>
      </w:r>
      <w:r w:rsidRPr="00FC52FF">
        <w:rPr>
          <w:rFonts w:ascii="Times New Roman" w:hAnsi="Times New Roman" w:cs="Times New Roman"/>
          <w:sz w:val="24"/>
          <w:szCs w:val="24"/>
        </w:rPr>
        <w:t xml:space="preserve"> belül</w:t>
      </w:r>
      <w:r>
        <w:rPr>
          <w:rFonts w:ascii="Times New Roman" w:hAnsi="Times New Roman" w:cs="Times New Roman"/>
          <w:sz w:val="24"/>
          <w:szCs w:val="24"/>
        </w:rPr>
        <w:t xml:space="preserve"> tájékoztatjuk</w:t>
      </w:r>
    </w:p>
    <w:p w14:paraId="728A9268" w14:textId="2F9039C3" w:rsidR="00FC52FF" w:rsidRPr="00670D94" w:rsidRDefault="00FC52FF" w:rsidP="00670D94">
      <w:pPr>
        <w:jc w:val="both"/>
        <w:rPr>
          <w:rFonts w:ascii="Times New Roman" w:hAnsi="Times New Roman" w:cs="Times New Roman"/>
          <w:sz w:val="24"/>
          <w:szCs w:val="24"/>
        </w:rPr>
      </w:pPr>
    </w:p>
    <w:p w14:paraId="6F2FB78D" w14:textId="77777777" w:rsidR="00670D94" w:rsidRPr="00670D94" w:rsidRDefault="00670D94" w:rsidP="00670D94">
      <w:pPr>
        <w:jc w:val="both"/>
        <w:rPr>
          <w:rFonts w:ascii="Times New Roman" w:hAnsi="Times New Roman" w:cs="Times New Roman"/>
          <w:b/>
          <w:sz w:val="24"/>
          <w:szCs w:val="24"/>
        </w:rPr>
      </w:pPr>
      <w:r w:rsidRPr="00670D94">
        <w:rPr>
          <w:rFonts w:ascii="Times New Roman" w:hAnsi="Times New Roman" w:cs="Times New Roman"/>
          <w:b/>
          <w:sz w:val="24"/>
          <w:szCs w:val="24"/>
        </w:rPr>
        <w:t>Adatvédelmi hatóság</w:t>
      </w:r>
    </w:p>
    <w:p w14:paraId="14A19B01" w14:textId="77777777" w:rsidR="00670D94" w:rsidRPr="00670D94" w:rsidRDefault="00670D94" w:rsidP="00670D94">
      <w:pPr>
        <w:jc w:val="both"/>
        <w:rPr>
          <w:rFonts w:ascii="Times New Roman" w:hAnsi="Times New Roman" w:cs="Times New Roman"/>
          <w:sz w:val="24"/>
          <w:szCs w:val="24"/>
        </w:rPr>
      </w:pPr>
      <w:r w:rsidRPr="00670D94">
        <w:rPr>
          <w:rFonts w:ascii="Times New Roman" w:hAnsi="Times New Roman" w:cs="Times New Roman"/>
          <w:sz w:val="24"/>
          <w:szCs w:val="24"/>
        </w:rPr>
        <w:t>Panasszal a Nemzeti Adatvédelmi és Információszabadság Hatóságnál lehet élni:</w:t>
      </w:r>
    </w:p>
    <w:p w14:paraId="4B67CE6F" w14:textId="02D2C64D" w:rsidR="00723511" w:rsidRDefault="00006BB8" w:rsidP="00560B72">
      <w:pPr>
        <w:jc w:val="both"/>
        <w:rPr>
          <w:rFonts w:ascii="Times New Roman" w:hAnsi="Times New Roman" w:cs="Times New Roman"/>
          <w:sz w:val="24"/>
          <w:szCs w:val="24"/>
        </w:rPr>
      </w:pPr>
      <w:r w:rsidRPr="00006BB8">
        <w:rPr>
          <w:rFonts w:ascii="Times New Roman" w:hAnsi="Times New Roman" w:cs="Times New Roman"/>
          <w:sz w:val="24"/>
          <w:szCs w:val="24"/>
        </w:rPr>
        <w:t>Nemzeti Adatvédelmi és Információszabadság</w:t>
      </w:r>
      <w:r w:rsidR="001D2EDA">
        <w:rPr>
          <w:rFonts w:ascii="Times New Roman" w:hAnsi="Times New Roman" w:cs="Times New Roman"/>
          <w:sz w:val="24"/>
          <w:szCs w:val="24"/>
        </w:rPr>
        <w:t xml:space="preserve"> </w:t>
      </w:r>
      <w:r w:rsidRPr="00006BB8">
        <w:rPr>
          <w:rFonts w:ascii="Times New Roman" w:hAnsi="Times New Roman" w:cs="Times New Roman"/>
          <w:sz w:val="24"/>
          <w:szCs w:val="24"/>
        </w:rPr>
        <w:t>Hatóság</w:t>
      </w:r>
      <w:r w:rsidR="00560B72">
        <w:rPr>
          <w:rFonts w:ascii="Times New Roman" w:hAnsi="Times New Roman" w:cs="Times New Roman"/>
          <w:sz w:val="24"/>
          <w:szCs w:val="24"/>
        </w:rPr>
        <w:t xml:space="preserve"> </w:t>
      </w:r>
      <w:r w:rsidR="001D2EDA">
        <w:rPr>
          <w:rFonts w:ascii="Times New Roman" w:hAnsi="Times New Roman" w:cs="Times New Roman"/>
          <w:sz w:val="24"/>
          <w:szCs w:val="24"/>
        </w:rPr>
        <w:t>(</w:t>
      </w:r>
      <w:r w:rsidRPr="00006BB8">
        <w:rPr>
          <w:rFonts w:ascii="Times New Roman" w:hAnsi="Times New Roman" w:cs="Times New Roman"/>
          <w:sz w:val="24"/>
          <w:szCs w:val="24"/>
        </w:rPr>
        <w:t>Székhely: 1055 Budapest, Falk Miksa utca 9-11.</w:t>
      </w:r>
      <w:r w:rsidR="001D2EDA">
        <w:rPr>
          <w:rFonts w:ascii="Times New Roman" w:hAnsi="Times New Roman" w:cs="Times New Roman"/>
          <w:sz w:val="24"/>
          <w:szCs w:val="24"/>
        </w:rPr>
        <w:t xml:space="preserve">, </w:t>
      </w:r>
      <w:r w:rsidRPr="00006BB8">
        <w:rPr>
          <w:rFonts w:ascii="Times New Roman" w:hAnsi="Times New Roman" w:cs="Times New Roman"/>
          <w:sz w:val="24"/>
          <w:szCs w:val="24"/>
        </w:rPr>
        <w:t>Postacím: 1363 Budapest, Pf.: 9.</w:t>
      </w:r>
      <w:r w:rsidR="001D2EDA">
        <w:rPr>
          <w:rFonts w:ascii="Times New Roman" w:hAnsi="Times New Roman" w:cs="Times New Roman"/>
          <w:sz w:val="24"/>
          <w:szCs w:val="24"/>
        </w:rPr>
        <w:t xml:space="preserve">, </w:t>
      </w:r>
      <w:r w:rsidRPr="00006BB8">
        <w:rPr>
          <w:rFonts w:ascii="Times New Roman" w:hAnsi="Times New Roman" w:cs="Times New Roman"/>
          <w:sz w:val="24"/>
          <w:szCs w:val="24"/>
        </w:rPr>
        <w:t>Telefonszám: +36 (1) 391-1400</w:t>
      </w:r>
      <w:r w:rsidR="001D2EDA">
        <w:rPr>
          <w:rFonts w:ascii="Times New Roman" w:hAnsi="Times New Roman" w:cs="Times New Roman"/>
          <w:sz w:val="24"/>
          <w:szCs w:val="24"/>
        </w:rPr>
        <w:t xml:space="preserve">, </w:t>
      </w:r>
      <w:r w:rsidRPr="00006BB8">
        <w:rPr>
          <w:rFonts w:ascii="Times New Roman" w:hAnsi="Times New Roman" w:cs="Times New Roman"/>
          <w:sz w:val="24"/>
          <w:szCs w:val="24"/>
        </w:rPr>
        <w:t>Faxszám: +36 (1) 391-1410</w:t>
      </w:r>
      <w:r w:rsidR="001D2EDA">
        <w:rPr>
          <w:rFonts w:ascii="Times New Roman" w:hAnsi="Times New Roman" w:cs="Times New Roman"/>
          <w:sz w:val="24"/>
          <w:szCs w:val="24"/>
        </w:rPr>
        <w:t xml:space="preserve">, </w:t>
      </w:r>
      <w:r w:rsidRPr="00006BB8">
        <w:rPr>
          <w:rFonts w:ascii="Times New Roman" w:hAnsi="Times New Roman" w:cs="Times New Roman"/>
          <w:sz w:val="24"/>
          <w:szCs w:val="24"/>
        </w:rPr>
        <w:t xml:space="preserve">Központi elektronikus levélcím: </w:t>
      </w:r>
      <w:hyperlink r:id="rId12" w:history="1">
        <w:r w:rsidR="001D2EDA" w:rsidRPr="00C3709B">
          <w:rPr>
            <w:rStyle w:val="Hiperhivatkozs"/>
            <w:rFonts w:ascii="Times New Roman" w:hAnsi="Times New Roman" w:cs="Times New Roman"/>
            <w:sz w:val="24"/>
            <w:szCs w:val="24"/>
          </w:rPr>
          <w:t>ugyfelszolgalat@naih.hu</w:t>
        </w:r>
      </w:hyperlink>
      <w:r w:rsidR="001D2EDA">
        <w:rPr>
          <w:rFonts w:ascii="Times New Roman" w:hAnsi="Times New Roman" w:cs="Times New Roman"/>
          <w:sz w:val="24"/>
          <w:szCs w:val="24"/>
        </w:rPr>
        <w:t xml:space="preserve">, </w:t>
      </w:r>
      <w:r w:rsidRPr="00006BB8">
        <w:rPr>
          <w:rFonts w:ascii="Times New Roman" w:hAnsi="Times New Roman" w:cs="Times New Roman"/>
          <w:sz w:val="24"/>
          <w:szCs w:val="24"/>
        </w:rPr>
        <w:t>A honlap URL-je: http://www.naih.hu</w:t>
      </w:r>
      <w:r w:rsidR="001D2EDA">
        <w:rPr>
          <w:rFonts w:ascii="Times New Roman" w:hAnsi="Times New Roman" w:cs="Times New Roman"/>
          <w:sz w:val="24"/>
          <w:szCs w:val="24"/>
        </w:rPr>
        <w:t>)</w:t>
      </w:r>
      <w:r w:rsidR="00560B72" w:rsidRPr="00560B72">
        <w:rPr>
          <w:rFonts w:ascii="Times New Roman" w:hAnsi="Times New Roman" w:cs="Times New Roman"/>
          <w:sz w:val="24"/>
          <w:szCs w:val="24"/>
        </w:rPr>
        <w:t>Fentieken túlmenően adatkezeléssel kapcsolatos jogainak, igényeinek érvényesítése érdekében bírósághoz is fordulhat. A peres eljárást a lakóhelye vagy tartózkodási helye szerint illetékes törvényszék előtt is megindíthatja.</w:t>
      </w:r>
    </w:p>
    <w:p w14:paraId="0CEA568D" w14:textId="77777777" w:rsidR="00723511" w:rsidRPr="00087646" w:rsidRDefault="00723511" w:rsidP="00723511">
      <w:pPr>
        <w:spacing w:line="360" w:lineRule="auto"/>
        <w:jc w:val="both"/>
        <w:rPr>
          <w:rFonts w:ascii="Times New Roman" w:hAnsi="Times New Roman" w:cs="Times New Roman"/>
          <w:b/>
          <w:sz w:val="24"/>
          <w:szCs w:val="24"/>
        </w:rPr>
      </w:pPr>
      <w:r w:rsidRPr="00087646">
        <w:rPr>
          <w:rFonts w:ascii="Times New Roman" w:hAnsi="Times New Roman" w:cs="Times New Roman"/>
          <w:b/>
          <w:sz w:val="24"/>
          <w:szCs w:val="24"/>
        </w:rPr>
        <w:t>Irányadó jogszabályok, melyekre a tájékoztató elkészítésekor figyelemmel voltunk</w:t>
      </w:r>
    </w:p>
    <w:p w14:paraId="150713C0" w14:textId="77777777" w:rsidR="00723511" w:rsidRPr="00087646" w:rsidRDefault="00723511" w:rsidP="00723511">
      <w:pPr>
        <w:numPr>
          <w:ilvl w:val="0"/>
          <w:numId w:val="6"/>
        </w:numPr>
        <w:spacing w:after="0" w:line="360" w:lineRule="auto"/>
        <w:ind w:left="360" w:firstLine="0"/>
        <w:jc w:val="both"/>
        <w:textAlignment w:val="baseline"/>
        <w:rPr>
          <w:rFonts w:ascii="Times New Roman" w:eastAsia="Times New Roman" w:hAnsi="Times New Roman" w:cs="Times New Roman"/>
          <w:sz w:val="24"/>
          <w:szCs w:val="24"/>
          <w:lang w:eastAsia="hu-HU"/>
        </w:rPr>
      </w:pPr>
      <w:r w:rsidRPr="00087646">
        <w:rPr>
          <w:rFonts w:ascii="Times New Roman" w:eastAsia="Times New Roman" w:hAnsi="Times New Roman" w:cs="Times New Roman"/>
          <w:sz w:val="24"/>
          <w:szCs w:val="24"/>
          <w:lang w:eastAsia="hu-HU"/>
        </w:rPr>
        <w:t>az információs önrendelkezési jogról és az információszabadságról szóló 2011. évi CXII. Törvény. </w:t>
      </w:r>
    </w:p>
    <w:p w14:paraId="4B8D6CE3" w14:textId="77777777" w:rsidR="00723511" w:rsidRPr="00087646" w:rsidRDefault="00723511" w:rsidP="00723511">
      <w:pPr>
        <w:numPr>
          <w:ilvl w:val="0"/>
          <w:numId w:val="6"/>
        </w:numPr>
        <w:spacing w:after="0" w:line="360" w:lineRule="auto"/>
        <w:ind w:left="360" w:firstLine="0"/>
        <w:jc w:val="both"/>
        <w:textAlignment w:val="baseline"/>
        <w:rPr>
          <w:rFonts w:ascii="Times New Roman" w:eastAsia="Times New Roman" w:hAnsi="Times New Roman" w:cs="Times New Roman"/>
          <w:sz w:val="24"/>
          <w:szCs w:val="24"/>
          <w:lang w:eastAsia="hu-HU"/>
        </w:rPr>
      </w:pPr>
      <w:r w:rsidRPr="00087646">
        <w:rPr>
          <w:rFonts w:ascii="Times New Roman" w:eastAsia="Times New Roman" w:hAnsi="Times New Roman" w:cs="Times New Roman"/>
          <w:sz w:val="24"/>
          <w:szCs w:val="24"/>
          <w:lang w:eastAsia="hu-HU"/>
        </w:rPr>
        <w:t>Az 1997.évi XLVII. törvényaz egészségügyi és hozzájuk kapcsolódó személyes adatokvédelméről</w:t>
      </w:r>
    </w:p>
    <w:p w14:paraId="0B972CE4" w14:textId="77777777" w:rsidR="00723511" w:rsidRPr="00087646" w:rsidRDefault="00723511" w:rsidP="00723511">
      <w:pPr>
        <w:numPr>
          <w:ilvl w:val="0"/>
          <w:numId w:val="6"/>
        </w:numPr>
        <w:spacing w:after="0" w:line="360" w:lineRule="auto"/>
        <w:ind w:left="360" w:firstLine="0"/>
        <w:jc w:val="both"/>
        <w:textAlignment w:val="baseline"/>
        <w:rPr>
          <w:rFonts w:ascii="Times New Roman" w:eastAsia="Times New Roman" w:hAnsi="Times New Roman" w:cs="Times New Roman"/>
          <w:sz w:val="24"/>
          <w:szCs w:val="24"/>
          <w:lang w:eastAsia="hu-HU"/>
        </w:rPr>
      </w:pPr>
      <w:r w:rsidRPr="00087646">
        <w:rPr>
          <w:rFonts w:ascii="Times New Roman" w:eastAsia="Times New Roman" w:hAnsi="Times New Roman" w:cs="Times New Roman"/>
          <w:sz w:val="24"/>
          <w:szCs w:val="24"/>
          <w:lang w:eastAsia="hu-HU"/>
        </w:rPr>
        <w:lastRenderedPageBreak/>
        <w:t>az Európai Parlament és a Tanács (EU) 2016/679 rendelete a természetes személyeknek a személyes adatok kezelése tekintetében történő védelméről és az ilyen adatok szabad áramlásáról, valamint a 95/46/EK rendelet hatályon kívül helyezéséről. </w:t>
      </w:r>
    </w:p>
    <w:p w14:paraId="41A1D3EF" w14:textId="77777777" w:rsidR="00723511" w:rsidRPr="00087646" w:rsidRDefault="00723511" w:rsidP="00723511">
      <w:pPr>
        <w:numPr>
          <w:ilvl w:val="0"/>
          <w:numId w:val="6"/>
        </w:numPr>
        <w:spacing w:after="0" w:line="360" w:lineRule="auto"/>
        <w:ind w:left="360" w:firstLine="0"/>
        <w:jc w:val="both"/>
        <w:textAlignment w:val="baseline"/>
        <w:rPr>
          <w:rFonts w:ascii="Times New Roman" w:eastAsia="Times New Roman" w:hAnsi="Times New Roman" w:cs="Times New Roman"/>
          <w:sz w:val="24"/>
          <w:szCs w:val="24"/>
          <w:lang w:eastAsia="hu-HU"/>
        </w:rPr>
      </w:pPr>
      <w:r w:rsidRPr="00087646">
        <w:rPr>
          <w:rFonts w:ascii="Times New Roman" w:eastAsia="Times New Roman" w:hAnsi="Times New Roman" w:cs="Times New Roman"/>
          <w:sz w:val="24"/>
          <w:szCs w:val="24"/>
          <w:lang w:eastAsia="hu-HU"/>
        </w:rPr>
        <w:t>2008. évi XLVIII. törvény- a gazdasági reklámtevékenység alapvető feltételeiről és egyes korlátairól (különösen a 6. §-a)</w:t>
      </w:r>
    </w:p>
    <w:p w14:paraId="784C5EFF" w14:textId="77777777" w:rsidR="00723511" w:rsidRPr="00087646" w:rsidRDefault="00723511" w:rsidP="00723511">
      <w:pPr>
        <w:numPr>
          <w:ilvl w:val="0"/>
          <w:numId w:val="6"/>
        </w:numPr>
        <w:spacing w:after="0" w:line="360" w:lineRule="auto"/>
        <w:ind w:left="360" w:firstLine="0"/>
        <w:jc w:val="both"/>
        <w:textAlignment w:val="baseline"/>
        <w:rPr>
          <w:rFonts w:ascii="Times New Roman" w:eastAsia="Times New Roman" w:hAnsi="Times New Roman" w:cs="Times New Roman"/>
          <w:sz w:val="24"/>
          <w:szCs w:val="24"/>
          <w:lang w:eastAsia="hu-HU"/>
        </w:rPr>
      </w:pPr>
      <w:r w:rsidRPr="00087646">
        <w:rPr>
          <w:rFonts w:ascii="Times New Roman" w:eastAsia="Times New Roman" w:hAnsi="Times New Roman" w:cs="Times New Roman"/>
          <w:sz w:val="24"/>
          <w:szCs w:val="24"/>
          <w:lang w:eastAsia="hu-HU"/>
        </w:rPr>
        <w:t>2005. évi XC. törvény az elektronikus információszabadságról</w:t>
      </w:r>
    </w:p>
    <w:p w14:paraId="24E56169" w14:textId="77777777" w:rsidR="00723511" w:rsidRPr="00087646" w:rsidRDefault="00723511" w:rsidP="00723511">
      <w:pPr>
        <w:numPr>
          <w:ilvl w:val="0"/>
          <w:numId w:val="6"/>
        </w:numPr>
        <w:spacing w:after="0" w:line="360" w:lineRule="auto"/>
        <w:ind w:left="360" w:firstLine="0"/>
        <w:jc w:val="both"/>
        <w:textAlignment w:val="baseline"/>
        <w:rPr>
          <w:rFonts w:ascii="Times New Roman" w:eastAsia="Times New Roman" w:hAnsi="Times New Roman" w:cs="Times New Roman"/>
          <w:sz w:val="24"/>
          <w:szCs w:val="24"/>
          <w:lang w:eastAsia="hu-HU"/>
        </w:rPr>
      </w:pPr>
      <w:r w:rsidRPr="00087646">
        <w:rPr>
          <w:rFonts w:ascii="Times New Roman" w:eastAsia="Times New Roman" w:hAnsi="Times New Roman" w:cs="Times New Roman"/>
          <w:sz w:val="24"/>
          <w:szCs w:val="24"/>
          <w:lang w:eastAsia="hu-HU"/>
        </w:rPr>
        <w:t>2003. évi C. törvény az elektronikus hírközlésről (különösen a 155.§-a)</w:t>
      </w:r>
    </w:p>
    <w:p w14:paraId="0ED6CDE4" w14:textId="77777777" w:rsidR="00723511" w:rsidRPr="00087646" w:rsidRDefault="00723511" w:rsidP="00723511">
      <w:pPr>
        <w:numPr>
          <w:ilvl w:val="0"/>
          <w:numId w:val="6"/>
        </w:numPr>
        <w:spacing w:after="0" w:line="360" w:lineRule="auto"/>
        <w:ind w:left="360" w:firstLine="0"/>
        <w:jc w:val="both"/>
        <w:textAlignment w:val="baseline"/>
        <w:rPr>
          <w:rFonts w:ascii="Times New Roman" w:eastAsia="Times New Roman" w:hAnsi="Times New Roman" w:cs="Times New Roman"/>
          <w:sz w:val="24"/>
          <w:szCs w:val="24"/>
          <w:lang w:eastAsia="hu-HU"/>
        </w:rPr>
      </w:pPr>
      <w:r w:rsidRPr="00087646">
        <w:rPr>
          <w:rFonts w:ascii="Times New Roman" w:eastAsia="Times New Roman" w:hAnsi="Times New Roman" w:cs="Times New Roman"/>
          <w:sz w:val="24"/>
          <w:szCs w:val="24"/>
          <w:lang w:eastAsia="hu-HU"/>
        </w:rPr>
        <w:t>16/2011. számú vélemény a viselkedésalapú online reklám bevált gyakorlatára vonatkozó EASA/IAB ajánlásáról</w:t>
      </w:r>
    </w:p>
    <w:p w14:paraId="61A56803" w14:textId="77777777" w:rsidR="00723511" w:rsidRPr="00087646" w:rsidRDefault="00723511" w:rsidP="00723511">
      <w:pPr>
        <w:numPr>
          <w:ilvl w:val="0"/>
          <w:numId w:val="6"/>
        </w:numPr>
        <w:spacing w:after="0" w:line="360" w:lineRule="auto"/>
        <w:ind w:left="360" w:firstLine="0"/>
        <w:jc w:val="both"/>
        <w:textAlignment w:val="baseline"/>
        <w:rPr>
          <w:rFonts w:ascii="Times New Roman" w:eastAsia="Times New Roman" w:hAnsi="Times New Roman" w:cs="Times New Roman"/>
          <w:sz w:val="24"/>
          <w:szCs w:val="24"/>
          <w:lang w:eastAsia="hu-HU"/>
        </w:rPr>
      </w:pPr>
      <w:r w:rsidRPr="00087646">
        <w:rPr>
          <w:rFonts w:ascii="Times New Roman" w:eastAsia="Times New Roman" w:hAnsi="Times New Roman" w:cs="Times New Roman"/>
          <w:sz w:val="24"/>
          <w:szCs w:val="24"/>
          <w:lang w:eastAsia="hu-HU"/>
        </w:rPr>
        <w:t>a Nemzeti Adatvédelmi és Információszabadság Hatóság ajánlása az előzetes tájékoztatás adatvédelmi követelményeiről</w:t>
      </w:r>
    </w:p>
    <w:p w14:paraId="2194202C" w14:textId="77777777" w:rsidR="00723511" w:rsidRPr="00087646" w:rsidRDefault="00723511" w:rsidP="00723511">
      <w:pPr>
        <w:spacing w:after="0" w:line="360" w:lineRule="auto"/>
        <w:ind w:left="360"/>
        <w:jc w:val="both"/>
        <w:textAlignment w:val="baseline"/>
        <w:rPr>
          <w:rFonts w:ascii="Times New Roman" w:eastAsia="Times New Roman" w:hAnsi="Times New Roman" w:cs="Times New Roman"/>
          <w:sz w:val="24"/>
          <w:szCs w:val="24"/>
          <w:lang w:eastAsia="hu-HU"/>
        </w:rPr>
      </w:pPr>
    </w:p>
    <w:p w14:paraId="5CDC5D0B" w14:textId="7295D9A9" w:rsidR="00723511" w:rsidRDefault="00010840" w:rsidP="00010840">
      <w:pPr>
        <w:spacing w:line="360" w:lineRule="auto"/>
        <w:jc w:val="both"/>
        <w:rPr>
          <w:rFonts w:ascii="Times New Roman" w:hAnsi="Times New Roman" w:cs="Times New Roman"/>
          <w:sz w:val="24"/>
          <w:szCs w:val="24"/>
        </w:rPr>
      </w:pPr>
      <w:r w:rsidRPr="00087646">
        <w:rPr>
          <w:rFonts w:ascii="Times New Roman" w:hAnsi="Times New Roman" w:cs="Times New Roman"/>
          <w:sz w:val="24"/>
          <w:szCs w:val="24"/>
        </w:rPr>
        <w:t>Dunakeszi</w:t>
      </w:r>
      <w:r w:rsidR="00723511" w:rsidRPr="00087646">
        <w:rPr>
          <w:rFonts w:ascii="Times New Roman" w:hAnsi="Times New Roman" w:cs="Times New Roman"/>
          <w:sz w:val="24"/>
          <w:szCs w:val="24"/>
        </w:rPr>
        <w:t>, 20</w:t>
      </w:r>
      <w:r w:rsidR="00D23BF0">
        <w:rPr>
          <w:rFonts w:ascii="Times New Roman" w:hAnsi="Times New Roman" w:cs="Times New Roman"/>
          <w:sz w:val="24"/>
          <w:szCs w:val="24"/>
        </w:rPr>
        <w:t>2</w:t>
      </w:r>
      <w:r w:rsidR="009A4A7F">
        <w:rPr>
          <w:rFonts w:ascii="Times New Roman" w:hAnsi="Times New Roman" w:cs="Times New Roman"/>
          <w:sz w:val="24"/>
          <w:szCs w:val="24"/>
        </w:rPr>
        <w:t>6.05.11.</w:t>
      </w:r>
      <w:r w:rsidR="001D2EDA">
        <w:rPr>
          <w:rFonts w:ascii="Times New Roman" w:hAnsi="Times New Roman" w:cs="Times New Roman"/>
          <w:sz w:val="24"/>
          <w:szCs w:val="24"/>
        </w:rPr>
        <w:t>.</w:t>
      </w:r>
    </w:p>
    <w:p w14:paraId="2A2D96D6" w14:textId="5DC6B4F3" w:rsidR="001D2EDA" w:rsidRPr="00087646" w:rsidRDefault="001D2EDA" w:rsidP="00010840">
      <w:pPr>
        <w:spacing w:line="360" w:lineRule="auto"/>
        <w:jc w:val="both"/>
        <w:rPr>
          <w:rFonts w:ascii="Times New Roman" w:hAnsi="Times New Roman" w:cs="Times New Roman"/>
          <w:sz w:val="24"/>
          <w:szCs w:val="24"/>
        </w:rPr>
      </w:pPr>
      <w:r>
        <w:rPr>
          <w:rFonts w:ascii="Times New Roman" w:hAnsi="Times New Roman" w:cs="Times New Roman"/>
          <w:sz w:val="24"/>
          <w:szCs w:val="24"/>
        </w:rPr>
        <w:t>Multigon Kft.</w:t>
      </w:r>
    </w:p>
    <w:sectPr w:rsidR="001D2EDA" w:rsidRPr="0008764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B8471" w14:textId="77777777" w:rsidR="0027173B" w:rsidRDefault="0027173B" w:rsidP="003D28ED">
      <w:pPr>
        <w:spacing w:after="0" w:line="240" w:lineRule="auto"/>
      </w:pPr>
      <w:r>
        <w:separator/>
      </w:r>
    </w:p>
  </w:endnote>
  <w:endnote w:type="continuationSeparator" w:id="0">
    <w:p w14:paraId="6B6A13F0" w14:textId="77777777" w:rsidR="0027173B" w:rsidRDefault="0027173B" w:rsidP="003D2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28681"/>
      <w:docPartObj>
        <w:docPartGallery w:val="Page Numbers (Bottom of Page)"/>
        <w:docPartUnique/>
      </w:docPartObj>
    </w:sdtPr>
    <w:sdtContent>
      <w:p w14:paraId="08F0CFF5" w14:textId="77777777" w:rsidR="003D28ED" w:rsidRDefault="003D28ED">
        <w:pPr>
          <w:pStyle w:val="llb"/>
          <w:jc w:val="center"/>
        </w:pPr>
        <w:r>
          <w:fldChar w:fldCharType="begin"/>
        </w:r>
        <w:r>
          <w:instrText>PAGE   \* MERGEFORMAT</w:instrText>
        </w:r>
        <w:r>
          <w:fldChar w:fldCharType="separate"/>
        </w:r>
        <w:r>
          <w:t>2</w:t>
        </w:r>
        <w:r>
          <w:fldChar w:fldCharType="end"/>
        </w:r>
      </w:p>
    </w:sdtContent>
  </w:sdt>
  <w:p w14:paraId="1966B250" w14:textId="77777777" w:rsidR="003D28ED" w:rsidRDefault="003D28E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16B67" w14:textId="77777777" w:rsidR="0027173B" w:rsidRDefault="0027173B" w:rsidP="003D28ED">
      <w:pPr>
        <w:spacing w:after="0" w:line="240" w:lineRule="auto"/>
      </w:pPr>
      <w:r>
        <w:separator/>
      </w:r>
    </w:p>
  </w:footnote>
  <w:footnote w:type="continuationSeparator" w:id="0">
    <w:p w14:paraId="1ECC47A5" w14:textId="77777777" w:rsidR="0027173B" w:rsidRDefault="0027173B" w:rsidP="003D2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67B1" w14:textId="59900391" w:rsidR="003D28ED" w:rsidRDefault="003D28ED">
    <w:pPr>
      <w:pStyle w:val="lfej"/>
    </w:pPr>
    <w:r>
      <w:t>Dr</w:t>
    </w:r>
    <w:r w:rsidR="009A4A7F">
      <w:t>.</w:t>
    </w:r>
    <w:r>
      <w:t xml:space="preserve"> Gódor Egészségügyi és Szépészeti Központ</w:t>
    </w:r>
  </w:p>
  <w:p w14:paraId="0C07CE5D" w14:textId="2FCA7DA9" w:rsidR="003D28ED" w:rsidRDefault="003D28ED">
    <w:pPr>
      <w:pStyle w:val="lfej"/>
    </w:pPr>
    <w:r>
      <w:t>2120 Dunakeszi, Könyves K. u</w:t>
    </w:r>
    <w:r w:rsidR="00205781">
      <w:t>tca</w:t>
    </w:r>
    <w:r>
      <w:t xml:space="preserve"> 19</w:t>
    </w:r>
    <w:r w:rsidR="00205781">
      <w:t>.</w:t>
    </w:r>
  </w:p>
  <w:p w14:paraId="66F7C81F" w14:textId="77777777" w:rsidR="00205781" w:rsidRDefault="003D28ED">
    <w:pPr>
      <w:pStyle w:val="lfej"/>
    </w:pPr>
    <w:r>
      <w:t>Multigon Kft</w:t>
    </w:r>
  </w:p>
  <w:p w14:paraId="22849031" w14:textId="699022B2" w:rsidR="003D28ED" w:rsidRDefault="003D28ED">
    <w:pPr>
      <w:pStyle w:val="lfej"/>
    </w:pPr>
    <w:r>
      <w:t>2</w:t>
    </w:r>
    <w:r w:rsidR="009A4A7F">
      <w:t>120 Dunakeszi, Könyves Kálmán u. 19.</w:t>
    </w:r>
  </w:p>
  <w:p w14:paraId="529C6970" w14:textId="77777777" w:rsidR="003D28ED" w:rsidRDefault="003D28E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C1A74"/>
    <w:multiLevelType w:val="hybridMultilevel"/>
    <w:tmpl w:val="B154530C"/>
    <w:lvl w:ilvl="0" w:tplc="CA8C0F84">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2EB22D15"/>
    <w:multiLevelType w:val="hybridMultilevel"/>
    <w:tmpl w:val="613CC560"/>
    <w:lvl w:ilvl="0" w:tplc="8E9EAA80">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 w15:restartNumberingAfterBreak="0">
    <w:nsid w:val="394C5C50"/>
    <w:multiLevelType w:val="hybridMultilevel"/>
    <w:tmpl w:val="917EFE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94F4AA4"/>
    <w:multiLevelType w:val="hybridMultilevel"/>
    <w:tmpl w:val="CF9E74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04D4E16"/>
    <w:multiLevelType w:val="multilevel"/>
    <w:tmpl w:val="CFD6D6B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5" w15:restartNumberingAfterBreak="0">
    <w:nsid w:val="72A16B26"/>
    <w:multiLevelType w:val="hybridMultilevel"/>
    <w:tmpl w:val="D066551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694040535">
    <w:abstractNumId w:val="0"/>
  </w:num>
  <w:num w:numId="2" w16cid:durableId="136531363">
    <w:abstractNumId w:val="1"/>
  </w:num>
  <w:num w:numId="3" w16cid:durableId="1253513148">
    <w:abstractNumId w:val="5"/>
  </w:num>
  <w:num w:numId="4" w16cid:durableId="750544766">
    <w:abstractNumId w:val="3"/>
  </w:num>
  <w:num w:numId="5" w16cid:durableId="593711282">
    <w:abstractNumId w:val="2"/>
  </w:num>
  <w:num w:numId="6" w16cid:durableId="1320574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94"/>
    <w:rsid w:val="00006BB8"/>
    <w:rsid w:val="00010840"/>
    <w:rsid w:val="00074E4F"/>
    <w:rsid w:val="00076911"/>
    <w:rsid w:val="00087646"/>
    <w:rsid w:val="0009206D"/>
    <w:rsid w:val="000A138A"/>
    <w:rsid w:val="000C7A3B"/>
    <w:rsid w:val="000E3484"/>
    <w:rsid w:val="001D2EDA"/>
    <w:rsid w:val="001E650F"/>
    <w:rsid w:val="00205781"/>
    <w:rsid w:val="00240468"/>
    <w:rsid w:val="0027173B"/>
    <w:rsid w:val="002A5F0D"/>
    <w:rsid w:val="002A60F3"/>
    <w:rsid w:val="002A7C04"/>
    <w:rsid w:val="00302C5C"/>
    <w:rsid w:val="00317BF6"/>
    <w:rsid w:val="00391B52"/>
    <w:rsid w:val="003D28ED"/>
    <w:rsid w:val="00406DE0"/>
    <w:rsid w:val="0042596F"/>
    <w:rsid w:val="00560B72"/>
    <w:rsid w:val="00566CE1"/>
    <w:rsid w:val="00566DF1"/>
    <w:rsid w:val="0058214A"/>
    <w:rsid w:val="005D7C7E"/>
    <w:rsid w:val="00670D94"/>
    <w:rsid w:val="006E7E50"/>
    <w:rsid w:val="00723511"/>
    <w:rsid w:val="00734FEE"/>
    <w:rsid w:val="0073655C"/>
    <w:rsid w:val="00770768"/>
    <w:rsid w:val="007770FF"/>
    <w:rsid w:val="007B315B"/>
    <w:rsid w:val="007B4723"/>
    <w:rsid w:val="007C7108"/>
    <w:rsid w:val="008352F1"/>
    <w:rsid w:val="00891D37"/>
    <w:rsid w:val="009048A4"/>
    <w:rsid w:val="00910667"/>
    <w:rsid w:val="009A4A7F"/>
    <w:rsid w:val="009B6746"/>
    <w:rsid w:val="009D4952"/>
    <w:rsid w:val="009F3B69"/>
    <w:rsid w:val="00A23E8B"/>
    <w:rsid w:val="00A8043B"/>
    <w:rsid w:val="00AE2237"/>
    <w:rsid w:val="00BD2568"/>
    <w:rsid w:val="00C12444"/>
    <w:rsid w:val="00C27EFE"/>
    <w:rsid w:val="00C76081"/>
    <w:rsid w:val="00C95979"/>
    <w:rsid w:val="00CC77D9"/>
    <w:rsid w:val="00CE788A"/>
    <w:rsid w:val="00D072CE"/>
    <w:rsid w:val="00D23BF0"/>
    <w:rsid w:val="00D32548"/>
    <w:rsid w:val="00D94D2E"/>
    <w:rsid w:val="00E65DBD"/>
    <w:rsid w:val="00E669FE"/>
    <w:rsid w:val="00EA2348"/>
    <w:rsid w:val="00F101DD"/>
    <w:rsid w:val="00FC52FF"/>
    <w:rsid w:val="00FD46BF"/>
    <w:rsid w:val="00FD638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D25B"/>
  <w15:chartTrackingRefBased/>
  <w15:docId w15:val="{5D4B7479-9B4B-4527-AD8E-29387C18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D28ED"/>
    <w:pPr>
      <w:tabs>
        <w:tab w:val="center" w:pos="4536"/>
        <w:tab w:val="right" w:pos="9072"/>
      </w:tabs>
      <w:spacing w:after="0" w:line="240" w:lineRule="auto"/>
    </w:pPr>
  </w:style>
  <w:style w:type="character" w:customStyle="1" w:styleId="lfejChar">
    <w:name w:val="Élőfej Char"/>
    <w:basedOn w:val="Bekezdsalapbettpusa"/>
    <w:link w:val="lfej"/>
    <w:uiPriority w:val="99"/>
    <w:rsid w:val="003D28ED"/>
  </w:style>
  <w:style w:type="paragraph" w:styleId="llb">
    <w:name w:val="footer"/>
    <w:basedOn w:val="Norml"/>
    <w:link w:val="llbChar"/>
    <w:uiPriority w:val="99"/>
    <w:unhideWhenUsed/>
    <w:rsid w:val="003D28ED"/>
    <w:pPr>
      <w:tabs>
        <w:tab w:val="center" w:pos="4536"/>
        <w:tab w:val="right" w:pos="9072"/>
      </w:tabs>
      <w:spacing w:after="0" w:line="240" w:lineRule="auto"/>
    </w:pPr>
  </w:style>
  <w:style w:type="character" w:customStyle="1" w:styleId="llbChar">
    <w:name w:val="Élőláb Char"/>
    <w:basedOn w:val="Bekezdsalapbettpusa"/>
    <w:link w:val="llb"/>
    <w:uiPriority w:val="99"/>
    <w:rsid w:val="003D28ED"/>
  </w:style>
  <w:style w:type="character" w:styleId="Hiperhivatkozs">
    <w:name w:val="Hyperlink"/>
    <w:basedOn w:val="Bekezdsalapbettpusa"/>
    <w:uiPriority w:val="99"/>
    <w:unhideWhenUsed/>
    <w:rsid w:val="00406DE0"/>
    <w:rPr>
      <w:color w:val="0563C1" w:themeColor="hyperlink"/>
      <w:u w:val="single"/>
    </w:rPr>
  </w:style>
  <w:style w:type="paragraph" w:styleId="Listaszerbekezds">
    <w:name w:val="List Paragraph"/>
    <w:basedOn w:val="Norml"/>
    <w:uiPriority w:val="34"/>
    <w:qFormat/>
    <w:rsid w:val="00406DE0"/>
    <w:pPr>
      <w:ind w:left="720"/>
      <w:contextualSpacing/>
    </w:pPr>
  </w:style>
  <w:style w:type="character" w:styleId="Feloldatlanmegemlts">
    <w:name w:val="Unresolved Mention"/>
    <w:basedOn w:val="Bekezdsalapbettpusa"/>
    <w:uiPriority w:val="99"/>
    <w:semiHidden/>
    <w:unhideWhenUsed/>
    <w:rsid w:val="00406DE0"/>
    <w:rPr>
      <w:color w:val="605E5C"/>
      <w:shd w:val="clear" w:color="auto" w:fill="E1DFDD"/>
    </w:rPr>
  </w:style>
  <w:style w:type="paragraph" w:styleId="Buborkszveg">
    <w:name w:val="Balloon Text"/>
    <w:basedOn w:val="Norml"/>
    <w:link w:val="BuborkszvegChar"/>
    <w:uiPriority w:val="99"/>
    <w:semiHidden/>
    <w:unhideWhenUsed/>
    <w:rsid w:val="00D23BF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23BF0"/>
    <w:rPr>
      <w:rFonts w:ascii="Segoe UI" w:hAnsi="Segoe UI" w:cs="Segoe UI"/>
      <w:sz w:val="18"/>
      <w:szCs w:val="18"/>
    </w:rPr>
  </w:style>
  <w:style w:type="paragraph" w:styleId="Vltozat">
    <w:name w:val="Revision"/>
    <w:hidden/>
    <w:uiPriority w:val="99"/>
    <w:semiHidden/>
    <w:rsid w:val="001E650F"/>
    <w:pPr>
      <w:spacing w:after="0" w:line="240" w:lineRule="auto"/>
    </w:pPr>
  </w:style>
  <w:style w:type="character" w:styleId="Jegyzethivatkozs">
    <w:name w:val="annotation reference"/>
    <w:basedOn w:val="Bekezdsalapbettpusa"/>
    <w:uiPriority w:val="99"/>
    <w:semiHidden/>
    <w:unhideWhenUsed/>
    <w:rsid w:val="00FC52FF"/>
    <w:rPr>
      <w:sz w:val="16"/>
      <w:szCs w:val="16"/>
    </w:rPr>
  </w:style>
  <w:style w:type="paragraph" w:styleId="Jegyzetszveg">
    <w:name w:val="annotation text"/>
    <w:basedOn w:val="Norml"/>
    <w:link w:val="JegyzetszvegChar"/>
    <w:uiPriority w:val="99"/>
    <w:unhideWhenUsed/>
    <w:rsid w:val="00FC52FF"/>
    <w:pPr>
      <w:spacing w:line="240" w:lineRule="auto"/>
    </w:pPr>
    <w:rPr>
      <w:sz w:val="20"/>
      <w:szCs w:val="20"/>
    </w:rPr>
  </w:style>
  <w:style w:type="character" w:customStyle="1" w:styleId="JegyzetszvegChar">
    <w:name w:val="Jegyzetszöveg Char"/>
    <w:basedOn w:val="Bekezdsalapbettpusa"/>
    <w:link w:val="Jegyzetszveg"/>
    <w:uiPriority w:val="99"/>
    <w:rsid w:val="00FC52FF"/>
    <w:rPr>
      <w:sz w:val="20"/>
      <w:szCs w:val="20"/>
    </w:rPr>
  </w:style>
  <w:style w:type="paragraph" w:styleId="Megjegyzstrgya">
    <w:name w:val="annotation subject"/>
    <w:basedOn w:val="Jegyzetszveg"/>
    <w:next w:val="Jegyzetszveg"/>
    <w:link w:val="MegjegyzstrgyaChar"/>
    <w:uiPriority w:val="99"/>
    <w:semiHidden/>
    <w:unhideWhenUsed/>
    <w:rsid w:val="00FC52FF"/>
    <w:rPr>
      <w:b/>
      <w:bCs/>
    </w:rPr>
  </w:style>
  <w:style w:type="character" w:customStyle="1" w:styleId="MegjegyzstrgyaChar">
    <w:name w:val="Megjegyzés tárgya Char"/>
    <w:basedOn w:val="JegyzetszvegChar"/>
    <w:link w:val="Megjegyzstrgya"/>
    <w:uiPriority w:val="99"/>
    <w:semiHidden/>
    <w:rsid w:val="00FC52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vacs.balazs@knb-law.h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lyklinika.hu" TargetMode="External"/><Relationship Id="rId12" Type="http://schemas.openxmlformats.org/officeDocument/2006/relationships/hyperlink" Target="mailto:ugyfelszolgalat@naih.h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lyklinika.h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knb-law.hu/" TargetMode="External"/><Relationship Id="rId4" Type="http://schemas.openxmlformats.org/officeDocument/2006/relationships/webSettings" Target="webSettings.xml"/><Relationship Id="rId9" Type="http://schemas.openxmlformats.org/officeDocument/2006/relationships/hyperlink" Target="tel:06202864669"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2920</Words>
  <Characters>20151</Characters>
  <Application>Microsoft Office Word</Application>
  <DocSecurity>0</DocSecurity>
  <Lines>167</Lines>
  <Paragraphs>46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Polyklinika</dc:creator>
  <cp:keywords/>
  <dc:description/>
  <cp:lastModifiedBy>Polyklinika Info</cp:lastModifiedBy>
  <cp:revision>4</cp:revision>
  <cp:lastPrinted>2020-05-07T11:34:00Z</cp:lastPrinted>
  <dcterms:created xsi:type="dcterms:W3CDTF">2022-06-30T09:05:00Z</dcterms:created>
  <dcterms:modified xsi:type="dcterms:W3CDTF">2026-05-11T08:30:00Z</dcterms:modified>
</cp:coreProperties>
</file>